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b/>
          <w:sz w:val="40"/>
          <w:szCs w:val="44"/>
        </w:rPr>
      </w:pPr>
      <w:bookmarkStart w:id="1" w:name="_GoBack"/>
      <w:r>
        <w:rPr>
          <w:rFonts w:hint="eastAsia" w:ascii="方正小标宋简体" w:hAnsi="方正小标宋简体" w:eastAsia="方正小标宋简体"/>
          <w:b/>
          <w:sz w:val="40"/>
          <w:szCs w:val="44"/>
        </w:rPr>
        <w:t>《圣诺公司2024年井口高精度电子压力计采购》</w:t>
      </w:r>
    </w:p>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竞争性谈判邀请函</w:t>
      </w:r>
      <w:bookmarkEnd w:id="1"/>
    </w:p>
    <w:tbl>
      <w:tblPr>
        <w:tblStyle w:val="12"/>
        <w:tblW w:w="9555" w:type="dxa"/>
        <w:tblInd w:w="15" w:type="dxa"/>
        <w:tblLayout w:type="fixed"/>
        <w:tblCellMar>
          <w:top w:w="0" w:type="dxa"/>
          <w:left w:w="0" w:type="dxa"/>
          <w:bottom w:w="0" w:type="dxa"/>
          <w:right w:w="0" w:type="dxa"/>
        </w:tblCellMar>
      </w:tblPr>
      <w:tblGrid>
        <w:gridCol w:w="4395"/>
        <w:gridCol w:w="5160"/>
      </w:tblGrid>
      <w:tr>
        <w:tblPrEx>
          <w:tblCellMar>
            <w:top w:w="0" w:type="dxa"/>
            <w:left w:w="0" w:type="dxa"/>
            <w:bottom w:w="0" w:type="dxa"/>
            <w:right w:w="0" w:type="dxa"/>
          </w:tblCellMar>
        </w:tblPrEx>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6"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t>刘</w:t>
            </w:r>
            <w:r>
              <w:rPr>
                <w:rFonts w:hint="eastAsia" w:ascii="方正仿宋简体" w:hAnsi="方正仿宋简体" w:eastAsia="方正仿宋简体"/>
                <w:b/>
                <w:szCs w:val="21"/>
              </w:rPr>
              <w:t>先生</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hint="default" w:ascii="方正仿宋简体" w:hAnsi="方正仿宋简体" w:eastAsia="方正仿宋简体"/>
                <w:b/>
                <w:szCs w:val="21"/>
                <w:lang w:val="en-US" w:eastAsia="zh-CN"/>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fldChar w:fldCharType="begin"/>
            </w:r>
            <w:r>
              <w:rPr>
                <w:rFonts w:hint="eastAsia" w:ascii="方正仿宋简体" w:hAnsi="方正仿宋简体" w:eastAsia="方正仿宋简体"/>
                <w:b/>
                <w:szCs w:val="21"/>
                <w:lang w:val="en-US" w:eastAsia="zh-CN"/>
              </w:rPr>
              <w:instrText xml:space="preserve"> HYPERLINK "mailto:390743991@q.com" </w:instrText>
            </w:r>
            <w:r>
              <w:rPr>
                <w:rFonts w:hint="eastAsia" w:ascii="方正仿宋简体" w:hAnsi="方正仿宋简体" w:eastAsia="方正仿宋简体"/>
                <w:b/>
                <w:szCs w:val="21"/>
                <w:lang w:val="en-US" w:eastAsia="zh-CN"/>
              </w:rPr>
              <w:fldChar w:fldCharType="separate"/>
            </w:r>
            <w:r>
              <w:rPr>
                <w:rStyle w:val="17"/>
                <w:rFonts w:hint="eastAsia" w:ascii="方正仿宋简体" w:hAnsi="方正仿宋简体" w:eastAsia="方正仿宋简体"/>
                <w:b/>
                <w:szCs w:val="21"/>
                <w:lang w:val="en-US" w:eastAsia="zh-CN"/>
              </w:rPr>
              <w:t>390743991@qq.com</w:t>
            </w:r>
            <w:r>
              <w:rPr>
                <w:rFonts w:hint="eastAsia" w:ascii="方正仿宋简体" w:hAnsi="方正仿宋简体" w:eastAsia="方正仿宋简体"/>
                <w:b/>
                <w:szCs w:val="21"/>
                <w:lang w:val="en-US" w:eastAsia="zh-CN"/>
              </w:rPr>
              <w:fldChar w:fldCharType="end"/>
            </w:r>
          </w:p>
        </w:tc>
      </w:tr>
    </w:tbl>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根据我公司生产需求，特邀贵公司参与《圣诺公司2024年井口高精度电子压力计采购》竞争性谈判，现就项目概况及竞争性谈判相关事宜函告如下：</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（一）主要内容：《圣诺公司2024年井口高精度电子压力计采购》竞争性谈判。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4</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7</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11</w:t>
      </w:r>
      <w:r>
        <w:rPr>
          <w:rFonts w:hint="eastAsia" w:ascii="方正仿宋简体" w:hAnsi="方正仿宋简体" w:eastAsia="方正仿宋简体"/>
          <w:szCs w:val="21"/>
        </w:rPr>
        <w:t>日</w:t>
      </w:r>
      <w:r>
        <w:rPr>
          <w:rFonts w:ascii="方正仿宋简体" w:hAnsi="方正仿宋简体" w:eastAsia="方正仿宋简体"/>
          <w:szCs w:val="21"/>
        </w:rPr>
        <w:t>10</w:t>
      </w:r>
      <w:r>
        <w:rPr>
          <w:rFonts w:hint="eastAsia" w:ascii="方正仿宋简体" w:hAnsi="方正仿宋简体" w:eastAsia="方正仿宋简体"/>
          <w:szCs w:val="21"/>
        </w:rPr>
        <w:t>：</w:t>
      </w:r>
      <w:r>
        <w:rPr>
          <w:rFonts w:ascii="方正仿宋简体" w:hAnsi="方正仿宋简体" w:eastAsia="方正仿宋简体"/>
          <w:szCs w:val="21"/>
        </w:rPr>
        <w:t>0</w:t>
      </w:r>
      <w:r>
        <w:rPr>
          <w:rFonts w:hint="eastAsia" w:ascii="方正仿宋简体" w:hAnsi="方正仿宋简体" w:eastAsia="方正仿宋简体"/>
          <w:szCs w:val="21"/>
        </w:rPr>
        <w:t>0时在</w:t>
      </w:r>
      <w:r>
        <w:rPr>
          <w:rFonts w:ascii="方正仿宋简体" w:hAnsi="方正仿宋简体" w:eastAsia="方正仿宋简体"/>
          <w:szCs w:val="21"/>
        </w:rPr>
        <w:t>四川省广汉市广东路东一段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（五）采购</w:t>
      </w:r>
      <w:r>
        <w:rPr>
          <w:rFonts w:ascii="方正仿宋简体" w:hAnsi="方正仿宋简体" w:eastAsia="方正仿宋简体"/>
          <w:szCs w:val="21"/>
        </w:rPr>
        <w:t>内容：</w:t>
      </w:r>
      <w:r>
        <w:rPr>
          <w:rFonts w:hint="eastAsia" w:ascii="方正仿宋简体" w:hAnsi="方正仿宋简体" w:eastAsia="方正仿宋简体"/>
          <w:szCs w:val="21"/>
        </w:rPr>
        <w:t>采购井口高精度电子压力计1套。</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（六）技术</w:t>
      </w:r>
      <w:r>
        <w:rPr>
          <w:rFonts w:ascii="方正仿宋简体" w:hAnsi="方正仿宋简体" w:eastAsia="方正仿宋简体"/>
          <w:szCs w:val="21"/>
        </w:rPr>
        <w:t>要求：</w:t>
      </w:r>
      <w:r>
        <w:rPr>
          <w:rFonts w:hint="eastAsia" w:ascii="方正仿宋简体" w:hAnsi="方正仿宋简体" w:eastAsia="方正仿宋简体"/>
          <w:szCs w:val="21"/>
          <w:lang w:val="en-US" w:eastAsia="zh-CN"/>
        </w:rPr>
        <w:t>详见技术规格书</w:t>
      </w:r>
      <w:r>
        <w:rPr>
          <w:rFonts w:hint="eastAsia" w:ascii="方正仿宋简体" w:hAnsi="方正仿宋简体" w:eastAsia="方正仿宋简体"/>
          <w:szCs w:val="21"/>
        </w:rPr>
        <w:t>。</w:t>
      </w:r>
      <w:r>
        <w:rPr>
          <w:rFonts w:ascii="方正仿宋简体" w:hAnsi="方正仿宋简体" w:eastAsia="方正仿宋简体"/>
          <w:szCs w:val="21"/>
        </w:rPr>
        <w:t xml:space="preserve"> </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（七）交货</w:t>
      </w:r>
      <w:r>
        <w:rPr>
          <w:rFonts w:hint="eastAsia" w:ascii="方正仿宋简体" w:hAnsi="方正仿宋简体" w:eastAsia="方正仿宋简体" w:cs="Times New Roman"/>
          <w:szCs w:val="21"/>
        </w:rPr>
        <w:t>地点：四川圣诺油气工程技术服务有限公司库房。</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（八）交货期限：</w:t>
      </w:r>
      <w:r>
        <w:rPr>
          <w:rFonts w:hint="eastAsia" w:ascii="方正仿宋简体" w:hAnsi="方正仿宋简体" w:eastAsia="方正仿宋简体"/>
          <w:szCs w:val="21"/>
          <w:lang w:val="en-US" w:eastAsia="zh-CN"/>
        </w:rPr>
        <w:t>2024年12月7日前交货</w:t>
      </w:r>
      <w:r>
        <w:rPr>
          <w:rFonts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（九）资质要求：1、受邀单位是</w:t>
      </w:r>
      <w:r>
        <w:rPr>
          <w:rFonts w:ascii="方正仿宋简体" w:hAnsi="方正仿宋简体" w:eastAsia="方正仿宋简体"/>
          <w:szCs w:val="21"/>
        </w:rPr>
        <w:t>依照中华人民共和国法律在国内注册的独立法人或其他组织</w:t>
      </w:r>
      <w:r>
        <w:rPr>
          <w:rFonts w:hint="eastAsia" w:ascii="方正仿宋简体" w:hAnsi="方正仿宋简体" w:eastAsia="方正仿宋简体"/>
          <w:szCs w:val="21"/>
        </w:rPr>
        <w:t>，</w:t>
      </w:r>
      <w:r>
        <w:rPr>
          <w:rFonts w:ascii="方正仿宋简体" w:hAnsi="方正仿宋简体" w:eastAsia="方正仿宋简体"/>
          <w:szCs w:val="21"/>
        </w:rPr>
        <w:t>具备有效的营业执照、银行开户许可证</w:t>
      </w:r>
      <w:r>
        <w:rPr>
          <w:rFonts w:hint="eastAsia" w:ascii="方正仿宋简体" w:hAnsi="方正仿宋简体" w:eastAsia="方正仿宋简体"/>
          <w:szCs w:val="21"/>
        </w:rPr>
        <w:t>；2、具备一般纳税人资格；3、具有能源一号网八位码37030138存储式电子压力计的准入；</w:t>
      </w:r>
      <w:r>
        <w:rPr>
          <w:rFonts w:ascii="方正仿宋简体" w:hAnsi="方正仿宋简体" w:eastAsia="方正仿宋简体"/>
          <w:szCs w:val="21"/>
        </w:rPr>
        <w:t>4</w:t>
      </w:r>
      <w:r>
        <w:rPr>
          <w:rFonts w:hint="eastAsia" w:ascii="方正仿宋简体" w:hAnsi="方正仿宋简体" w:eastAsia="方正仿宋简体"/>
          <w:szCs w:val="21"/>
        </w:rPr>
        <w:t>、受邀单位类似项目的相关管理制度健全有效。</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（十）本项目暂定总金额：</w:t>
      </w:r>
      <w:r>
        <w:rPr>
          <w:rFonts w:hint="eastAsia" w:ascii="方正仿宋简体" w:hAnsi="方正仿宋简体" w:eastAsia="方正仿宋简体"/>
          <w:szCs w:val="21"/>
          <w:lang w:val="en-US" w:eastAsia="zh-CN"/>
        </w:rPr>
        <w:t>40万</w:t>
      </w:r>
      <w:r>
        <w:rPr>
          <w:rFonts w:hint="eastAsia" w:ascii="方正仿宋简体" w:hAnsi="方正仿宋简体" w:eastAsia="方正仿宋简体"/>
          <w:szCs w:val="21"/>
        </w:rPr>
        <w:t>元（</w:t>
      </w:r>
      <w:r>
        <w:rPr>
          <w:rFonts w:hint="eastAsia" w:ascii="方正仿宋简体" w:hAnsi="方正仿宋简体" w:eastAsia="方正仿宋简体"/>
          <w:szCs w:val="21"/>
          <w:lang w:val="en-US" w:eastAsia="zh-CN"/>
        </w:rPr>
        <w:t>不</w:t>
      </w:r>
      <w:r>
        <w:rPr>
          <w:rFonts w:hint="eastAsia" w:ascii="方正仿宋简体" w:hAnsi="方正仿宋简体" w:eastAsia="方正仿宋简体"/>
          <w:szCs w:val="21"/>
        </w:rPr>
        <w:t>含</w:t>
      </w:r>
      <w:r>
        <w:rPr>
          <w:rFonts w:ascii="方正仿宋简体" w:hAnsi="方正仿宋简体" w:eastAsia="方正仿宋简体"/>
          <w:szCs w:val="21"/>
        </w:rPr>
        <w:t>13</w:t>
      </w:r>
      <w:r>
        <w:rPr>
          <w:rFonts w:hint="eastAsia" w:ascii="方正仿宋简体" w:hAnsi="方正仿宋简体" w:eastAsia="方正仿宋简体"/>
          <w:szCs w:val="21"/>
        </w:rPr>
        <w:t>%增值税）。</w:t>
      </w:r>
    </w:p>
    <w:p>
      <w:pPr>
        <w:autoSpaceDE w:val="0"/>
        <w:autoSpaceDN w:val="0"/>
        <w:adjustRightInd w:val="0"/>
        <w:snapToGrid w:val="0"/>
        <w:jc w:val="left"/>
        <w:rPr>
          <w:rFonts w:ascii="方正仿宋简体" w:hAnsi="方正仿宋简体" w:eastAsia="方正仿宋简体"/>
          <w:szCs w:val="21"/>
        </w:rPr>
      </w:pPr>
      <w:r>
        <w:rPr>
          <w:rFonts w:hint="eastAsia" w:ascii="方正仿宋简体" w:hAnsi="方正仿宋简体" w:eastAsia="方正仿宋简体"/>
          <w:szCs w:val="21"/>
        </w:rPr>
        <w:t xml:space="preserve">    （十一）参与竞争性谈判准备资料详见《圣诺公司2024年井口高精度电子压力计采购竞争性谈判书》。</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（十二）竞争性谈判确认函（见附件1）扫描件请于20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4</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7</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9</w:t>
      </w:r>
      <w:r>
        <w:rPr>
          <w:rFonts w:hint="eastAsia" w:ascii="方正仿宋简体" w:hAnsi="方正仿宋简体" w:eastAsia="方正仿宋简体"/>
          <w:szCs w:val="21"/>
        </w:rPr>
        <w:t>日下午17:00（北京时间）之前发往谈判文件</w:t>
      </w:r>
      <w:r>
        <w:rPr>
          <w:rFonts w:ascii="方正仿宋简体" w:hAnsi="方正仿宋简体" w:eastAsia="方正仿宋简体"/>
          <w:szCs w:val="21"/>
        </w:rPr>
        <w:t>负责人</w:t>
      </w:r>
      <w:r>
        <w:rPr>
          <w:rFonts w:hint="eastAsia" w:ascii="方正仿宋简体" w:hAnsi="方正仿宋简体" w:eastAsia="方正仿宋简体"/>
          <w:szCs w:val="21"/>
        </w:rPr>
        <w:t>邮箱：</w:t>
      </w:r>
      <w:r>
        <w:rPr>
          <w:rFonts w:hint="eastAsia" w:ascii="方正仿宋简体" w:hAnsi="方正仿宋简体" w:eastAsia="方正仿宋简体"/>
          <w:szCs w:val="21"/>
          <w:lang w:val="en-US" w:eastAsia="zh-CN"/>
        </w:rPr>
        <w:t>390743991@qq.com</w:t>
      </w:r>
      <w:r>
        <w:rPr>
          <w:rFonts w:hint="eastAsia" w:ascii="方正仿宋简体" w:hAnsi="方正仿宋简体" w:eastAsia="方正仿宋简体"/>
          <w:szCs w:val="21"/>
        </w:rPr>
        <w:t>，回函确认是否参与本次竞争性谈判。</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2</w:t>
      </w:r>
      <w:r>
        <w:rPr>
          <w:rFonts w:ascii="方正仿宋简体" w:hAnsi="方正仿宋简体" w:eastAsia="方正仿宋简体"/>
          <w:b/>
          <w:sz w:val="30"/>
          <w:szCs w:val="30"/>
        </w:rPr>
        <w:t>02</w:t>
      </w:r>
      <w:r>
        <w:rPr>
          <w:rFonts w:hint="eastAsia" w:ascii="方正仿宋简体" w:hAnsi="方正仿宋简体" w:eastAsia="方正仿宋简体"/>
          <w:b/>
          <w:sz w:val="30"/>
          <w:szCs w:val="30"/>
          <w:lang w:val="en-US" w:eastAsia="zh-CN"/>
        </w:rPr>
        <w:t>4</w:t>
      </w:r>
      <w:r>
        <w:rPr>
          <w:rFonts w:hint="eastAsia" w:ascii="方正仿宋简体" w:hAnsi="方正仿宋简体" w:eastAsia="方正仿宋简体"/>
          <w:b/>
          <w:sz w:val="30"/>
          <w:szCs w:val="30"/>
        </w:rPr>
        <w:t>年</w:t>
      </w:r>
      <w:r>
        <w:rPr>
          <w:rFonts w:hint="eastAsia" w:ascii="方正仿宋简体" w:hAnsi="方正仿宋简体" w:eastAsia="方正仿宋简体"/>
          <w:b/>
          <w:sz w:val="30"/>
          <w:szCs w:val="30"/>
          <w:lang w:val="en-US" w:eastAsia="zh-CN"/>
        </w:rPr>
        <w:t>7</w:t>
      </w:r>
      <w:r>
        <w:rPr>
          <w:rFonts w:hint="eastAsia" w:ascii="方正仿宋简体" w:hAnsi="方正仿宋简体" w:eastAsia="方正仿宋简体"/>
          <w:b/>
          <w:sz w:val="30"/>
          <w:szCs w:val="30"/>
        </w:rPr>
        <w:t>月</w:t>
      </w:r>
      <w:r>
        <w:rPr>
          <w:rFonts w:hint="eastAsia" w:ascii="方正仿宋简体" w:hAnsi="方正仿宋简体" w:eastAsia="方正仿宋简体"/>
          <w:b/>
          <w:sz w:val="30"/>
          <w:szCs w:val="30"/>
          <w:lang w:val="en-US" w:eastAsia="zh-CN"/>
        </w:rPr>
        <w:t>5</w:t>
      </w:r>
      <w:r>
        <w:rPr>
          <w:rFonts w:hint="eastAsia" w:ascii="方正仿宋简体" w:hAnsi="方正仿宋简体" w:eastAsia="方正仿宋简体"/>
          <w:b/>
          <w:sz w:val="30"/>
          <w:szCs w:val="30"/>
        </w:rPr>
        <w:t>日</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p>
    <w:p>
      <w:pPr>
        <w:rPr>
          <w:rFonts w:ascii="Arial" w:hAnsi="Arial" w:cs="Arial"/>
          <w:b/>
          <w:sz w:val="52"/>
          <w:szCs w:val="52"/>
        </w:rPr>
      </w:pPr>
    </w:p>
    <w:p>
      <w:pPr>
        <w:rPr>
          <w:rFonts w:ascii="Arial" w:hAnsi="Arial" w:cs="Arial"/>
          <w:b/>
          <w:sz w:val="52"/>
          <w:szCs w:val="52"/>
        </w:rPr>
      </w:pPr>
      <w:r>
        <w:rPr>
          <w:rFonts w:hint="default" w:ascii="Times New Roman" w:hAnsi="Times New Roman" w:cs="Times New Roman"/>
        </w:rPr>
        <w:drawing>
          <wp:anchor distT="0" distB="0" distL="114300" distR="114300" simplePos="0" relativeHeight="251658240" behindDoc="0" locked="0" layoutInCell="1" allowOverlap="1">
            <wp:simplePos x="0" y="0"/>
            <wp:positionH relativeFrom="column">
              <wp:posOffset>111125</wp:posOffset>
            </wp:positionH>
            <wp:positionV relativeFrom="paragraph">
              <wp:posOffset>-37465</wp:posOffset>
            </wp:positionV>
            <wp:extent cx="731520" cy="932180"/>
            <wp:effectExtent l="0" t="0" r="11430" b="1270"/>
            <wp:wrapSquare wrapText="bothSides"/>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6"/>
                    <a:stretch>
                      <a:fillRect/>
                    </a:stretch>
                  </pic:blipFill>
                  <pic:spPr>
                    <a:xfrm>
                      <a:off x="0" y="0"/>
                      <a:ext cx="731520" cy="932180"/>
                    </a:xfrm>
                    <a:prstGeom prst="rect">
                      <a:avLst/>
                    </a:prstGeom>
                    <a:noFill/>
                    <a:ln>
                      <a:noFill/>
                    </a:ln>
                  </pic:spPr>
                </pic:pic>
              </a:graphicData>
            </a:graphic>
          </wp:anchor>
        </w:drawing>
      </w:r>
    </w:p>
    <w:p>
      <w:pPr>
        <w:widowControl w:val="0"/>
        <w:spacing w:after="0" w:line="240" w:lineRule="auto"/>
        <w:jc w:val="both"/>
        <w:rPr>
          <w:rFonts w:hint="eastAsia" w:ascii="黑体" w:hAnsi="宋体" w:eastAsia="黑体"/>
          <w:kern w:val="2"/>
          <w:sz w:val="48"/>
          <w:szCs w:val="48"/>
        </w:rPr>
      </w:pPr>
    </w:p>
    <w:p>
      <w:pPr>
        <w:pStyle w:val="42"/>
        <w:rPr>
          <w:rFonts w:hint="eastAsia"/>
        </w:rPr>
      </w:pPr>
    </w:p>
    <w:p>
      <w:pPr>
        <w:widowControl w:val="0"/>
        <w:spacing w:after="0" w:line="240" w:lineRule="auto"/>
        <w:jc w:val="center"/>
        <w:rPr>
          <w:rFonts w:hint="eastAsia" w:ascii="黑体" w:hAnsi="宋体" w:eastAsia="黑体"/>
          <w:kern w:val="2"/>
          <w:sz w:val="48"/>
          <w:szCs w:val="48"/>
        </w:rPr>
      </w:pPr>
    </w:p>
    <w:p>
      <w:pPr>
        <w:widowControl w:val="0"/>
        <w:spacing w:after="0" w:line="240" w:lineRule="auto"/>
        <w:jc w:val="center"/>
        <w:rPr>
          <w:rFonts w:hint="eastAsia" w:ascii="黑体" w:hAnsi="宋体" w:eastAsia="黑体"/>
          <w:kern w:val="2"/>
          <w:sz w:val="48"/>
          <w:szCs w:val="48"/>
        </w:rPr>
      </w:pPr>
    </w:p>
    <w:p>
      <w:pPr>
        <w:widowControl w:val="0"/>
        <w:spacing w:after="0" w:line="360" w:lineRule="auto"/>
        <w:jc w:val="center"/>
        <w:rPr>
          <w:rFonts w:hint="eastAsia" w:ascii="黑体" w:hAnsi="宋体" w:eastAsia="黑体" w:cs="Times New Roman"/>
          <w:kern w:val="2"/>
          <w:sz w:val="44"/>
          <w:szCs w:val="44"/>
        </w:rPr>
      </w:pPr>
      <w:r>
        <w:rPr>
          <w:rFonts w:hint="eastAsia" w:ascii="黑体" w:hAnsi="宋体" w:eastAsia="黑体" w:cs="Times New Roman"/>
          <w:kern w:val="2"/>
          <w:sz w:val="44"/>
          <w:szCs w:val="44"/>
        </w:rPr>
        <w:t>井口高精度电子压力计</w:t>
      </w:r>
    </w:p>
    <w:p>
      <w:pPr>
        <w:widowControl w:val="0"/>
        <w:spacing w:after="0" w:line="360" w:lineRule="auto"/>
        <w:jc w:val="center"/>
        <w:rPr>
          <w:rFonts w:hint="eastAsia" w:ascii="黑体" w:hAnsi="宋体" w:eastAsia="黑体" w:cs="Times New Roman"/>
          <w:kern w:val="2"/>
          <w:sz w:val="44"/>
          <w:szCs w:val="44"/>
        </w:rPr>
      </w:pPr>
      <w:r>
        <w:rPr>
          <w:rFonts w:hint="eastAsia" w:ascii="黑体" w:hAnsi="宋体" w:eastAsia="黑体" w:cs="Times New Roman"/>
          <w:kern w:val="2"/>
          <w:sz w:val="44"/>
          <w:szCs w:val="44"/>
        </w:rPr>
        <w:t>技 术 规 格 书</w:t>
      </w:r>
    </w:p>
    <w:p>
      <w:pPr>
        <w:pStyle w:val="27"/>
        <w:spacing w:after="0" w:line="360" w:lineRule="auto"/>
        <w:rPr>
          <w:rFonts w:hint="eastAsia" w:ascii="宋体" w:hAnsi="宋体"/>
          <w:sz w:val="44"/>
          <w:szCs w:val="44"/>
        </w:rPr>
      </w:pPr>
      <w:r>
        <w:rPr>
          <w:rFonts w:hint="eastAsia" w:ascii="宋体" w:hAnsi="宋体"/>
        </w:rPr>
        <w:t xml:space="preserve">      </w:t>
      </w:r>
      <w:r>
        <w:rPr>
          <w:rFonts w:hint="eastAsia" w:ascii="宋体" w:hAnsi="宋体"/>
          <w:sz w:val="44"/>
          <w:szCs w:val="44"/>
        </w:rPr>
        <w:t xml:space="preserve">    </w:t>
      </w:r>
    </w:p>
    <w:p>
      <w:pPr>
        <w:pStyle w:val="27"/>
        <w:spacing w:after="0" w:line="360" w:lineRule="auto"/>
        <w:rPr>
          <w:rFonts w:hint="eastAsia" w:ascii="宋体" w:hAnsi="宋体"/>
          <w:sz w:val="44"/>
          <w:szCs w:val="44"/>
        </w:rPr>
      </w:pPr>
    </w:p>
    <w:p>
      <w:pPr>
        <w:pStyle w:val="27"/>
        <w:spacing w:after="0" w:line="360" w:lineRule="auto"/>
        <w:rPr>
          <w:rFonts w:hint="eastAsia" w:ascii="宋体" w:hAnsi="宋体"/>
          <w:sz w:val="44"/>
          <w:szCs w:val="44"/>
        </w:rPr>
      </w:pPr>
    </w:p>
    <w:p>
      <w:pPr>
        <w:pStyle w:val="27"/>
        <w:spacing w:after="0" w:line="360" w:lineRule="auto"/>
        <w:rPr>
          <w:rFonts w:hint="eastAsia" w:ascii="Times New Roman" w:hAnsi="Times New Roman" w:eastAsia="宋体" w:cs="Times New Roman"/>
          <w:b/>
          <w:sz w:val="32"/>
          <w:szCs w:val="32"/>
          <w:lang w:val="en-US" w:eastAsia="zh-CN" w:bidi="ar-SA"/>
        </w:rPr>
      </w:pPr>
    </w:p>
    <w:p>
      <w:pPr>
        <w:jc w:val="center"/>
        <w:outlineLvl w:val="9"/>
        <w:rPr>
          <w:rFonts w:hint="default" w:ascii="Times New Roman" w:hAnsi="Times New Roman" w:eastAsia="宋体" w:cs="Times New Roman"/>
          <w:b/>
          <w:sz w:val="32"/>
          <w:szCs w:val="32"/>
          <w:lang w:val="en-US" w:eastAsia="zh-CN" w:bidi="ar-SA"/>
        </w:rPr>
      </w:pPr>
      <w:bookmarkStart w:id="0" w:name="_Toc2480"/>
      <w:r>
        <w:rPr>
          <w:rFonts w:hint="default" w:ascii="Times New Roman" w:hAnsi="Times New Roman" w:eastAsia="宋体" w:cs="Times New Roman"/>
          <w:b/>
          <w:sz w:val="32"/>
          <w:szCs w:val="32"/>
          <w:lang w:val="en-US" w:eastAsia="zh-CN" w:bidi="ar-SA"/>
        </w:rPr>
        <w:t>四川圣诺油气工</w:t>
      </w:r>
      <w:r>
        <w:rPr>
          <w:rFonts w:hint="eastAsia" w:ascii="Times New Roman" w:hAnsi="Times New Roman" w:eastAsia="宋体" w:cs="Times New Roman"/>
          <w:b/>
          <w:sz w:val="32"/>
          <w:szCs w:val="32"/>
          <w:lang w:val="en-US" w:eastAsia="zh-CN" w:bidi="ar-SA"/>
        </w:rPr>
        <w:drawing>
          <wp:anchor distT="0" distB="0" distL="114300" distR="114300" simplePos="0" relativeHeight="251659264" behindDoc="0" locked="0" layoutInCell="1" allowOverlap="1">
            <wp:simplePos x="0" y="0"/>
            <wp:positionH relativeFrom="column">
              <wp:posOffset>3171190</wp:posOffset>
            </wp:positionH>
            <wp:positionV relativeFrom="paragraph">
              <wp:posOffset>8324850</wp:posOffset>
            </wp:positionV>
            <wp:extent cx="1409700" cy="1409700"/>
            <wp:effectExtent l="0" t="0" r="0" b="0"/>
            <wp:wrapNone/>
            <wp:docPr id="2" name="图片 95" descr="圣诺公司"/>
            <wp:cNvGraphicFramePr/>
            <a:graphic xmlns:a="http://schemas.openxmlformats.org/drawingml/2006/main">
              <a:graphicData uri="http://schemas.openxmlformats.org/drawingml/2006/picture">
                <pic:pic xmlns:pic="http://schemas.openxmlformats.org/drawingml/2006/picture">
                  <pic:nvPicPr>
                    <pic:cNvPr id="2" name="图片 95" descr="圣诺公司"/>
                    <pic:cNvPicPr/>
                  </pic:nvPicPr>
                  <pic:blipFill>
                    <a:blip r:embed="rId7"/>
                    <a:stretch>
                      <a:fillRect/>
                    </a:stretch>
                  </pic:blipFill>
                  <pic:spPr>
                    <a:xfrm>
                      <a:off x="0" y="0"/>
                      <a:ext cx="1409700" cy="1409700"/>
                    </a:xfrm>
                    <a:prstGeom prst="rect">
                      <a:avLst/>
                    </a:prstGeom>
                    <a:noFill/>
                    <a:ln>
                      <a:noFill/>
                    </a:ln>
                  </pic:spPr>
                </pic:pic>
              </a:graphicData>
            </a:graphic>
          </wp:anchor>
        </w:drawing>
      </w:r>
      <w:r>
        <w:rPr>
          <w:rFonts w:hint="default" w:ascii="Times New Roman" w:hAnsi="Times New Roman" w:eastAsia="宋体" w:cs="Times New Roman"/>
          <w:b/>
          <w:sz w:val="32"/>
          <w:szCs w:val="32"/>
          <w:lang w:val="en-US" w:eastAsia="zh-CN" w:bidi="ar-SA"/>
        </w:rPr>
        <w:t>程技术</w:t>
      </w:r>
      <w:r>
        <w:rPr>
          <w:rFonts w:hint="eastAsia" w:ascii="Times New Roman" w:hAnsi="Times New Roman" w:eastAsia="宋体" w:cs="Times New Roman"/>
          <w:b/>
          <w:sz w:val="32"/>
          <w:szCs w:val="32"/>
          <w:lang w:val="en-US" w:eastAsia="zh-CN" w:bidi="ar-SA"/>
        </w:rPr>
        <w:t>服务</w:t>
      </w:r>
      <w:r>
        <w:rPr>
          <w:rFonts w:hint="default" w:ascii="Times New Roman" w:hAnsi="Times New Roman" w:eastAsia="宋体" w:cs="Times New Roman"/>
          <w:b/>
          <w:sz w:val="32"/>
          <w:szCs w:val="32"/>
          <w:lang w:val="en-US" w:eastAsia="zh-CN" w:bidi="ar-SA"/>
        </w:rPr>
        <w:t>有限公司</w:t>
      </w:r>
      <w:bookmarkEnd w:id="0"/>
    </w:p>
    <w:p>
      <w:pPr>
        <w:jc w:val="center"/>
        <w:rPr>
          <w:rFonts w:hint="eastAsia" w:ascii="Times New Roman" w:hAnsi="Times New Roman" w:eastAsia="宋体" w:cs="Times New Roman"/>
          <w:b/>
          <w:sz w:val="32"/>
          <w:szCs w:val="32"/>
          <w:lang w:val="en-US" w:eastAsia="zh-CN" w:bidi="ar-SA"/>
        </w:rPr>
      </w:pPr>
      <w:r>
        <w:rPr>
          <w:rFonts w:hint="default" w:ascii="Times New Roman" w:hAnsi="Times New Roman" w:eastAsia="宋体" w:cs="Times New Roman"/>
          <w:b/>
          <w:sz w:val="32"/>
          <w:szCs w:val="32"/>
          <w:lang w:val="en-US" w:eastAsia="zh-CN" w:bidi="ar-SA"/>
        </w:rPr>
        <w:t>20</w:t>
      </w:r>
      <w:r>
        <w:rPr>
          <w:rFonts w:hint="eastAsia" w:ascii="Times New Roman" w:hAnsi="Times New Roman" w:eastAsia="宋体" w:cs="Times New Roman"/>
          <w:b/>
          <w:sz w:val="32"/>
          <w:szCs w:val="32"/>
          <w:lang w:val="en-US" w:eastAsia="zh-CN" w:bidi="ar-SA"/>
        </w:rPr>
        <w:t>24</w:t>
      </w:r>
      <w:r>
        <w:rPr>
          <w:rFonts w:hint="default" w:ascii="Times New Roman" w:hAnsi="Times New Roman" w:eastAsia="宋体" w:cs="Times New Roman"/>
          <w:b/>
          <w:sz w:val="32"/>
          <w:szCs w:val="32"/>
          <w:lang w:val="en-US" w:eastAsia="zh-CN" w:bidi="ar-SA"/>
        </w:rPr>
        <w:t>年</w:t>
      </w:r>
      <w:r>
        <w:rPr>
          <w:rFonts w:hint="eastAsia" w:ascii="Times New Roman" w:hAnsi="Times New Roman" w:eastAsia="宋体" w:cs="Times New Roman"/>
          <w:b/>
          <w:sz w:val="32"/>
          <w:szCs w:val="32"/>
          <w:lang w:val="en-US" w:eastAsia="zh-CN" w:bidi="ar-SA"/>
        </w:rPr>
        <w:t>6月</w:t>
      </w:r>
    </w:p>
    <w:p>
      <w:pPr>
        <w:jc w:val="center"/>
        <w:rPr>
          <w:rFonts w:hint="default" w:ascii="Times New Roman" w:hAnsi="Times New Roman" w:eastAsia="宋体" w:cs="Times New Roman"/>
          <w:b/>
          <w:sz w:val="32"/>
          <w:szCs w:val="32"/>
          <w:lang w:val="en-US" w:eastAsia="zh-CN" w:bidi="ar-SA"/>
        </w:rPr>
        <w:sectPr>
          <w:footerReference r:id="rId3" w:type="default"/>
          <w:pgSz w:w="12240" w:h="15840"/>
          <w:pgMar w:top="1417" w:right="1134" w:bottom="1417" w:left="1417" w:header="720" w:footer="720" w:gutter="0"/>
          <w:pgNumType w:fmt="decimal"/>
          <w:cols w:space="720" w:num="1"/>
          <w:titlePg/>
          <w:docGrid w:linePitch="286" w:charSpace="0"/>
        </w:sectPr>
      </w:pPr>
      <w:r>
        <w:rPr>
          <w:rFonts w:hint="eastAsia" w:ascii="Times New Roman" w:hAnsi="Times New Roman" w:eastAsia="宋体" w:cs="Times New Roman"/>
          <w:b/>
          <w:sz w:val="32"/>
          <w:szCs w:val="32"/>
          <w:lang w:val="en-US" w:eastAsia="zh-CN" w:bidi="ar-SA"/>
        </w:rPr>
        <w:br w:type="page"/>
      </w:r>
    </w:p>
    <w:p>
      <w:pPr>
        <w:widowControl w:val="0"/>
        <w:spacing w:after="0" w:line="360" w:lineRule="auto"/>
        <w:jc w:val="center"/>
        <w:rPr>
          <w:rFonts w:ascii="Arial" w:hAnsi="Arial" w:cs="Arial"/>
          <w:b/>
          <w:bCs/>
          <w:sz w:val="24"/>
          <w:szCs w:val="24"/>
        </w:rPr>
      </w:pPr>
      <w:r>
        <w:rPr>
          <w:rFonts w:hint="eastAsia" w:ascii="Arial" w:hAnsi="宋体" w:cs="Arial"/>
          <w:b/>
          <w:bCs/>
          <w:sz w:val="32"/>
          <w:szCs w:val="32"/>
        </w:rPr>
        <w:t>井口高精度电子压力</w:t>
      </w:r>
      <w:r>
        <w:rPr>
          <w:rFonts w:hint="eastAsia" w:ascii="Arial" w:hAnsi="宋体" w:eastAsia="宋体" w:cs="Arial"/>
          <w:b/>
          <w:bCs/>
          <w:sz w:val="32"/>
          <w:szCs w:val="32"/>
        </w:rPr>
        <w:t>计技术规格书</w:t>
      </w:r>
    </w:p>
    <w:p>
      <w:pPr>
        <w:pStyle w:val="27"/>
        <w:spacing w:line="500" w:lineRule="exact"/>
        <w:ind w:left="0"/>
        <w:rPr>
          <w:rFonts w:ascii="Arial" w:hAnsi="Arial" w:cs="Arial"/>
          <w:b/>
          <w:bCs/>
          <w:sz w:val="24"/>
          <w:szCs w:val="24"/>
        </w:rPr>
      </w:pPr>
    </w:p>
    <w:p>
      <w:pPr>
        <w:pStyle w:val="27"/>
        <w:spacing w:line="500" w:lineRule="exact"/>
        <w:ind w:left="0"/>
        <w:rPr>
          <w:rFonts w:ascii="Arial" w:hAnsi="Arial" w:cs="Arial"/>
          <w:sz w:val="24"/>
          <w:szCs w:val="24"/>
        </w:rPr>
      </w:pPr>
      <w:r>
        <w:rPr>
          <w:rFonts w:ascii="Arial" w:hAnsi="Arial" w:cs="Arial"/>
          <w:b/>
          <w:bCs/>
          <w:sz w:val="24"/>
          <w:szCs w:val="24"/>
        </w:rPr>
        <w:t xml:space="preserve">1 </w:t>
      </w:r>
      <w:r>
        <w:rPr>
          <w:rFonts w:ascii="Arial" w:hAnsi="宋体" w:cs="Arial"/>
          <w:b/>
          <w:bCs/>
          <w:sz w:val="24"/>
          <w:szCs w:val="24"/>
        </w:rPr>
        <w:t>概述</w:t>
      </w:r>
    </w:p>
    <w:p>
      <w:pPr>
        <w:pStyle w:val="27"/>
        <w:spacing w:after="0" w:line="500" w:lineRule="exact"/>
        <w:ind w:left="0" w:firstLine="475" w:firstLineChars="198"/>
        <w:rPr>
          <w:rFonts w:ascii="Arial" w:hAnsi="Arial" w:cs="Arial"/>
          <w:sz w:val="24"/>
          <w:szCs w:val="24"/>
        </w:rPr>
      </w:pPr>
      <w:r>
        <w:rPr>
          <w:rFonts w:ascii="Arial" w:hAnsi="宋体" w:cs="Arial"/>
          <w:sz w:val="24"/>
          <w:szCs w:val="24"/>
        </w:rPr>
        <w:t>本技术规格书所述</w:t>
      </w:r>
      <w:r>
        <w:rPr>
          <w:rFonts w:hint="eastAsia" w:ascii="Arial" w:hAnsi="宋体" w:cs="Arial"/>
          <w:sz w:val="24"/>
          <w:szCs w:val="24"/>
        </w:rPr>
        <w:t>井口石英传感器高精度电子压力计</w:t>
      </w:r>
      <w:r>
        <w:rPr>
          <w:rFonts w:ascii="Arial" w:hAnsi="宋体" w:cs="Arial"/>
          <w:sz w:val="24"/>
          <w:szCs w:val="24"/>
        </w:rPr>
        <w:t>，主要用于中国石油西南油气田</w:t>
      </w:r>
      <w:r>
        <w:rPr>
          <w:rFonts w:hint="eastAsia" w:ascii="Arial" w:hAnsi="宋体" w:cs="Arial"/>
          <w:sz w:val="24"/>
          <w:szCs w:val="24"/>
          <w:lang w:val="en-US" w:eastAsia="zh-CN"/>
        </w:rPr>
        <w:t>超高压</w:t>
      </w:r>
      <w:r>
        <w:rPr>
          <w:rFonts w:ascii="Arial" w:hAnsi="宋体" w:cs="Arial"/>
          <w:sz w:val="24"/>
          <w:szCs w:val="24"/>
        </w:rPr>
        <w:t>含硫油气井的井口压力监测。</w:t>
      </w:r>
    </w:p>
    <w:p>
      <w:pPr>
        <w:pStyle w:val="27"/>
        <w:spacing w:line="500" w:lineRule="exact"/>
        <w:ind w:left="0"/>
        <w:rPr>
          <w:rFonts w:ascii="Arial" w:hAnsi="Arial" w:cs="Arial"/>
          <w:b/>
          <w:bCs/>
          <w:sz w:val="24"/>
          <w:szCs w:val="24"/>
        </w:rPr>
      </w:pPr>
      <w:r>
        <w:rPr>
          <w:rFonts w:hint="eastAsia" w:ascii="Arial" w:hAnsi="Arial" w:cs="Arial"/>
          <w:b/>
          <w:bCs/>
          <w:sz w:val="24"/>
          <w:szCs w:val="24"/>
        </w:rPr>
        <w:t>*</w:t>
      </w:r>
      <w:r>
        <w:rPr>
          <w:rFonts w:ascii="Arial" w:hAnsi="Arial" w:cs="Arial"/>
          <w:b/>
          <w:bCs/>
          <w:sz w:val="24"/>
          <w:szCs w:val="24"/>
        </w:rPr>
        <w:t xml:space="preserve">2 </w:t>
      </w:r>
      <w:r>
        <w:rPr>
          <w:rFonts w:ascii="Arial" w:hAnsi="宋体" w:cs="Arial"/>
          <w:b/>
          <w:bCs/>
          <w:sz w:val="24"/>
          <w:szCs w:val="24"/>
        </w:rPr>
        <w:t>使用环境</w:t>
      </w:r>
    </w:p>
    <w:p>
      <w:pPr>
        <w:pStyle w:val="27"/>
        <w:spacing w:line="500" w:lineRule="exact"/>
        <w:ind w:left="0" w:firstLine="720" w:firstLineChars="300"/>
        <w:rPr>
          <w:rFonts w:ascii="Arial" w:hAnsi="Arial" w:cs="Arial"/>
          <w:sz w:val="24"/>
          <w:szCs w:val="24"/>
        </w:rPr>
      </w:pPr>
      <w:r>
        <w:rPr>
          <w:rFonts w:ascii="Arial" w:hAnsi="宋体" w:cs="Arial"/>
          <w:sz w:val="24"/>
          <w:szCs w:val="24"/>
        </w:rPr>
        <w:t>井内流体介质：含</w:t>
      </w: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S</w:t>
      </w:r>
      <w:r>
        <w:rPr>
          <w:rFonts w:ascii="Arial" w:hAnsi="宋体" w:cs="Arial"/>
          <w:sz w:val="24"/>
          <w:szCs w:val="24"/>
        </w:rPr>
        <w:t>和</w:t>
      </w:r>
      <w:r>
        <w:rPr>
          <w:rFonts w:ascii="Arial" w:hAnsi="Arial" w:cs="Arial"/>
          <w:sz w:val="24"/>
          <w:szCs w:val="24"/>
        </w:rPr>
        <w:t>CO</w:t>
      </w:r>
      <w:r>
        <w:rPr>
          <w:rFonts w:ascii="Arial" w:hAnsi="Arial" w:cs="Arial"/>
          <w:sz w:val="24"/>
          <w:szCs w:val="24"/>
          <w:vertAlign w:val="subscript"/>
        </w:rPr>
        <w:t>2</w:t>
      </w:r>
      <w:r>
        <w:rPr>
          <w:rFonts w:ascii="Arial" w:hAnsi="宋体" w:cs="Arial"/>
          <w:sz w:val="24"/>
          <w:szCs w:val="24"/>
        </w:rPr>
        <w:t>的天然气、石油、地层水</w:t>
      </w:r>
    </w:p>
    <w:p>
      <w:pPr>
        <w:pStyle w:val="27"/>
        <w:spacing w:line="500" w:lineRule="exact"/>
        <w:rPr>
          <w:rFonts w:hint="eastAsia" w:ascii="Arial" w:hAnsi="Arial" w:eastAsia="宋体" w:cs="Arial"/>
          <w:sz w:val="24"/>
          <w:szCs w:val="24"/>
          <w:lang w:val="en-US" w:eastAsia="zh-CN"/>
        </w:rPr>
      </w:pPr>
      <w:r>
        <w:rPr>
          <w:rFonts w:ascii="Arial" w:hAnsi="宋体" w:cs="Arial"/>
          <w:sz w:val="24"/>
          <w:szCs w:val="24"/>
        </w:rPr>
        <w:t>井口压力：</w:t>
      </w:r>
      <w:r>
        <w:rPr>
          <w:rFonts w:ascii="Arial" w:hAnsi="Arial" w:cs="Arial"/>
          <w:sz w:val="24"/>
          <w:szCs w:val="24"/>
        </w:rPr>
        <w:t xml:space="preserve"> </w:t>
      </w:r>
      <w:r>
        <w:rPr>
          <w:rFonts w:hint="eastAsia" w:ascii="Arial" w:hAnsi="Arial" w:cs="Arial"/>
          <w:sz w:val="24"/>
          <w:szCs w:val="24"/>
          <w:lang w:val="en-US" w:eastAsia="zh-CN"/>
        </w:rPr>
        <w:t>0~ 20KPsi</w:t>
      </w:r>
    </w:p>
    <w:p>
      <w:pPr>
        <w:pStyle w:val="27"/>
        <w:spacing w:line="500" w:lineRule="exact"/>
        <w:ind w:left="0" w:firstLine="720" w:firstLineChars="300"/>
        <w:rPr>
          <w:rFonts w:hint="default" w:ascii="Arial" w:hAnsi="Arial" w:eastAsia="宋体" w:cs="Arial"/>
          <w:sz w:val="24"/>
          <w:szCs w:val="24"/>
          <w:lang w:val="en-US" w:eastAsia="zh-CN"/>
        </w:rPr>
      </w:pPr>
      <w:r>
        <w:rPr>
          <w:rFonts w:ascii="Arial" w:hAnsi="宋体" w:cs="Arial"/>
          <w:sz w:val="24"/>
          <w:szCs w:val="24"/>
        </w:rPr>
        <w:t>井口工作温度：</w:t>
      </w:r>
      <w:r>
        <w:rPr>
          <w:rFonts w:ascii="Arial" w:hAnsi="Arial" w:cs="Arial"/>
          <w:sz w:val="24"/>
          <w:szCs w:val="24"/>
        </w:rPr>
        <w:t>-</w:t>
      </w:r>
      <w:r>
        <w:rPr>
          <w:rFonts w:hint="eastAsia" w:ascii="Arial" w:hAnsi="Arial" w:cs="Arial"/>
          <w:sz w:val="24"/>
          <w:szCs w:val="24"/>
        </w:rPr>
        <w:t>20</w:t>
      </w:r>
      <w:r>
        <w:rPr>
          <w:rFonts w:ascii="宋体" w:hAnsi="宋体" w:cs="Arial"/>
          <w:sz w:val="24"/>
          <w:szCs w:val="24"/>
        </w:rPr>
        <w:t>℃</w:t>
      </w:r>
      <w:r>
        <w:rPr>
          <w:rFonts w:ascii="Arial" w:hAnsi="宋体" w:cs="Arial"/>
          <w:sz w:val="24"/>
          <w:szCs w:val="24"/>
        </w:rPr>
        <w:t>～</w:t>
      </w:r>
      <w:r>
        <w:rPr>
          <w:rFonts w:hint="eastAsia" w:ascii="Arial" w:hAnsi="Arial" w:cs="Arial"/>
          <w:sz w:val="24"/>
          <w:szCs w:val="24"/>
        </w:rPr>
        <w:t>8</w:t>
      </w:r>
      <w:r>
        <w:rPr>
          <w:rFonts w:ascii="Arial" w:hAnsi="Arial" w:cs="Arial"/>
          <w:sz w:val="24"/>
          <w:szCs w:val="24"/>
        </w:rPr>
        <w:t>0</w:t>
      </w:r>
      <w:r>
        <w:rPr>
          <w:rFonts w:ascii="宋体" w:hAnsi="宋体" w:cs="Arial"/>
          <w:sz w:val="24"/>
          <w:szCs w:val="24"/>
        </w:rPr>
        <w:t>℃</w:t>
      </w:r>
    </w:p>
    <w:p>
      <w:pPr>
        <w:pStyle w:val="27"/>
        <w:spacing w:line="500" w:lineRule="exact"/>
        <w:ind w:left="0"/>
        <w:rPr>
          <w:rFonts w:ascii="Arial" w:hAnsi="Arial" w:cs="Arial"/>
          <w:sz w:val="24"/>
          <w:szCs w:val="24"/>
        </w:rPr>
      </w:pPr>
      <w:r>
        <w:rPr>
          <w:rFonts w:ascii="Arial" w:hAnsi="Arial" w:cs="Arial"/>
          <w:sz w:val="24"/>
          <w:szCs w:val="24"/>
        </w:rPr>
        <w:t xml:space="preserve"> </w:t>
      </w:r>
      <w:r>
        <w:rPr>
          <w:rFonts w:hint="eastAsia" w:ascii="Arial" w:hAnsi="Arial" w:cs="Arial"/>
          <w:sz w:val="24"/>
          <w:szCs w:val="24"/>
          <w:lang w:val="en-US" w:eastAsia="zh-CN"/>
        </w:rPr>
        <w:t xml:space="preserve">          </w:t>
      </w:r>
      <w:r>
        <w:rPr>
          <w:rFonts w:ascii="Arial" w:hAnsi="宋体" w:cs="Arial"/>
          <w:sz w:val="24"/>
          <w:szCs w:val="24"/>
        </w:rPr>
        <w:t>天然气中</w:t>
      </w: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S</w:t>
      </w:r>
      <w:r>
        <w:rPr>
          <w:rFonts w:ascii="Arial" w:hAnsi="宋体" w:cs="Arial"/>
          <w:sz w:val="24"/>
          <w:szCs w:val="24"/>
        </w:rPr>
        <w:t>含量：</w:t>
      </w:r>
      <w:r>
        <w:rPr>
          <w:rFonts w:ascii="Arial" w:hAnsi="Arial" w:cs="Arial"/>
          <w:sz w:val="24"/>
          <w:szCs w:val="24"/>
        </w:rPr>
        <w:t xml:space="preserve">  ≥5% (</w:t>
      </w:r>
      <w:r>
        <w:rPr>
          <w:rFonts w:ascii="Arial" w:hAnsi="宋体" w:cs="Arial"/>
          <w:sz w:val="24"/>
          <w:szCs w:val="24"/>
        </w:rPr>
        <w:t>体积</w:t>
      </w:r>
      <w:r>
        <w:rPr>
          <w:rFonts w:ascii="Arial" w:hAnsi="Arial" w:cs="Arial"/>
          <w:sz w:val="24"/>
          <w:szCs w:val="24"/>
        </w:rPr>
        <w:t xml:space="preserve">) </w:t>
      </w:r>
    </w:p>
    <w:p>
      <w:pPr>
        <w:pStyle w:val="27"/>
        <w:spacing w:line="500" w:lineRule="exact"/>
        <w:ind w:left="0"/>
        <w:rPr>
          <w:rFonts w:ascii="Arial" w:hAnsi="Arial" w:cs="Arial"/>
          <w:sz w:val="24"/>
          <w:szCs w:val="24"/>
        </w:rPr>
      </w:pPr>
      <w:r>
        <w:rPr>
          <w:rFonts w:ascii="Arial" w:hAnsi="Arial" w:cs="Arial"/>
          <w:sz w:val="24"/>
          <w:szCs w:val="24"/>
        </w:rPr>
        <w:t xml:space="preserve"> </w:t>
      </w:r>
      <w:r>
        <w:rPr>
          <w:rFonts w:hint="eastAsia" w:ascii="Arial" w:hAnsi="Arial" w:cs="Arial"/>
          <w:sz w:val="24"/>
          <w:szCs w:val="24"/>
          <w:lang w:val="en-US" w:eastAsia="zh-CN"/>
        </w:rPr>
        <w:t xml:space="preserve">        </w:t>
      </w:r>
      <w:r>
        <w:rPr>
          <w:rFonts w:ascii="Arial" w:hAnsi="Arial" w:cs="Arial"/>
          <w:sz w:val="24"/>
          <w:szCs w:val="24"/>
        </w:rPr>
        <w:t xml:space="preserve"> </w:t>
      </w:r>
      <w:r>
        <w:rPr>
          <w:rFonts w:hint="eastAsia" w:ascii="Arial" w:hAnsi="Arial" w:cs="Arial"/>
          <w:sz w:val="24"/>
          <w:szCs w:val="24"/>
          <w:lang w:val="en-US" w:eastAsia="zh-CN"/>
        </w:rPr>
        <w:t xml:space="preserve"> </w:t>
      </w:r>
      <w:r>
        <w:rPr>
          <w:rFonts w:ascii="Arial" w:hAnsi="宋体" w:cs="Arial"/>
          <w:sz w:val="24"/>
          <w:szCs w:val="24"/>
        </w:rPr>
        <w:t>天然气中</w:t>
      </w:r>
      <w:r>
        <w:rPr>
          <w:rFonts w:ascii="Arial" w:hAnsi="Arial" w:cs="Arial"/>
          <w:sz w:val="24"/>
          <w:szCs w:val="24"/>
        </w:rPr>
        <w:t>CO</w:t>
      </w:r>
      <w:r>
        <w:rPr>
          <w:rFonts w:ascii="Arial" w:hAnsi="Arial" w:cs="Arial"/>
          <w:sz w:val="24"/>
          <w:szCs w:val="24"/>
          <w:vertAlign w:val="subscript"/>
        </w:rPr>
        <w:t xml:space="preserve">2 </w:t>
      </w:r>
      <w:r>
        <w:rPr>
          <w:rFonts w:ascii="Arial" w:hAnsi="宋体" w:cs="Arial"/>
          <w:sz w:val="24"/>
          <w:szCs w:val="24"/>
        </w:rPr>
        <w:t>含量：</w:t>
      </w:r>
      <w:r>
        <w:rPr>
          <w:rFonts w:ascii="Arial" w:hAnsi="Arial" w:cs="Arial"/>
          <w:sz w:val="24"/>
          <w:szCs w:val="24"/>
        </w:rPr>
        <w:t xml:space="preserve">  ≥5%</w:t>
      </w:r>
      <w:r>
        <w:rPr>
          <w:rFonts w:ascii="Arial" w:hAnsi="宋体" w:cs="Arial"/>
          <w:sz w:val="24"/>
          <w:szCs w:val="24"/>
        </w:rPr>
        <w:t>（体积）</w:t>
      </w:r>
    </w:p>
    <w:p>
      <w:pPr>
        <w:pStyle w:val="27"/>
        <w:spacing w:line="500" w:lineRule="exact"/>
        <w:ind w:left="0" w:firstLine="720" w:firstLineChars="300"/>
        <w:rPr>
          <w:rFonts w:ascii="Arial" w:hAnsi="Arial" w:cs="Arial"/>
          <w:sz w:val="24"/>
          <w:szCs w:val="24"/>
        </w:rPr>
      </w:pPr>
      <w:r>
        <w:rPr>
          <w:rFonts w:ascii="Arial" w:hAnsi="宋体" w:cs="Arial"/>
          <w:sz w:val="24"/>
          <w:szCs w:val="24"/>
        </w:rPr>
        <w:t>地层水中氯根离子（</w:t>
      </w:r>
      <w:r>
        <w:rPr>
          <w:rFonts w:ascii="Arial" w:hAnsi="Arial" w:cs="Arial"/>
          <w:sz w:val="24"/>
          <w:szCs w:val="24"/>
        </w:rPr>
        <w:t>Cl-</w:t>
      </w:r>
      <w:r>
        <w:rPr>
          <w:rFonts w:ascii="Arial" w:hAnsi="宋体" w:cs="Arial"/>
          <w:sz w:val="24"/>
          <w:szCs w:val="24"/>
        </w:rPr>
        <w:t>）含量：</w:t>
      </w:r>
      <w:r>
        <w:rPr>
          <w:rFonts w:ascii="Arial" w:hAnsi="Arial" w:cs="Arial"/>
          <w:sz w:val="24"/>
          <w:szCs w:val="24"/>
        </w:rPr>
        <w:t>≥2×10</w:t>
      </w:r>
      <w:r>
        <w:rPr>
          <w:rFonts w:ascii="Arial" w:hAnsi="Arial" w:cs="Arial"/>
          <w:sz w:val="24"/>
          <w:szCs w:val="24"/>
          <w:vertAlign w:val="superscript"/>
        </w:rPr>
        <w:t>5</w:t>
      </w:r>
      <w:r>
        <w:rPr>
          <w:rFonts w:ascii="Arial" w:hAnsi="Arial" w:cs="Arial"/>
          <w:sz w:val="24"/>
          <w:szCs w:val="24"/>
        </w:rPr>
        <w:t xml:space="preserve">mg/ </w:t>
      </w:r>
      <w:r>
        <w:rPr>
          <w:rFonts w:hint="eastAsia" w:ascii="Arial" w:hAnsi="Arial" w:cs="Arial"/>
          <w:sz w:val="24"/>
          <w:szCs w:val="24"/>
        </w:rPr>
        <w:t>L</w:t>
      </w:r>
    </w:p>
    <w:p>
      <w:pPr>
        <w:pStyle w:val="27"/>
        <w:spacing w:line="500" w:lineRule="exact"/>
        <w:ind w:left="0" w:firstLine="720" w:firstLineChars="300"/>
        <w:rPr>
          <w:rFonts w:ascii="Arial" w:hAnsi="Arial" w:cs="Arial"/>
          <w:color w:val="000000"/>
          <w:sz w:val="24"/>
          <w:szCs w:val="24"/>
        </w:rPr>
      </w:pPr>
      <w:r>
        <w:rPr>
          <w:rFonts w:ascii="Arial" w:hAnsi="宋体" w:cs="Arial"/>
          <w:color w:val="000000"/>
          <w:sz w:val="24"/>
          <w:szCs w:val="24"/>
        </w:rPr>
        <w:t>大气相对湿度：</w:t>
      </w:r>
      <w:r>
        <w:rPr>
          <w:rFonts w:ascii="Arial" w:hAnsi="Arial" w:cs="Arial"/>
          <w:color w:val="000000"/>
          <w:sz w:val="24"/>
          <w:szCs w:val="24"/>
        </w:rPr>
        <w:t xml:space="preserve">   50%</w:t>
      </w:r>
      <w:r>
        <w:rPr>
          <w:rFonts w:ascii="Arial" w:hAnsi="宋体" w:cs="Arial"/>
          <w:color w:val="000000"/>
          <w:sz w:val="24"/>
          <w:szCs w:val="24"/>
        </w:rPr>
        <w:t>～</w:t>
      </w:r>
      <w:r>
        <w:rPr>
          <w:rFonts w:ascii="Arial" w:hAnsi="Arial" w:cs="Arial"/>
          <w:color w:val="000000"/>
          <w:sz w:val="24"/>
          <w:szCs w:val="24"/>
        </w:rPr>
        <w:t>90%</w:t>
      </w:r>
    </w:p>
    <w:p>
      <w:pPr>
        <w:pStyle w:val="27"/>
        <w:spacing w:line="500" w:lineRule="exact"/>
        <w:ind w:left="0" w:firstLine="720" w:firstLineChars="300"/>
        <w:rPr>
          <w:rFonts w:ascii="Arial" w:hAnsi="Arial" w:cs="Arial"/>
          <w:sz w:val="24"/>
          <w:szCs w:val="24"/>
        </w:rPr>
      </w:pPr>
      <w:r>
        <w:rPr>
          <w:rFonts w:ascii="Arial" w:hAnsi="宋体" w:cs="Arial"/>
          <w:sz w:val="24"/>
          <w:szCs w:val="24"/>
        </w:rPr>
        <w:t>大气（地面）温度：</w:t>
      </w:r>
      <w:r>
        <w:rPr>
          <w:rFonts w:ascii="Arial" w:hAnsi="Arial" w:cs="Arial"/>
          <w:sz w:val="24"/>
          <w:szCs w:val="24"/>
        </w:rPr>
        <w:t xml:space="preserve"> -18</w:t>
      </w:r>
      <w:r>
        <w:rPr>
          <w:rFonts w:ascii="宋体" w:hAnsi="宋体" w:cs="Arial"/>
          <w:sz w:val="24"/>
          <w:szCs w:val="24"/>
        </w:rPr>
        <w:t>℃</w:t>
      </w:r>
      <w:r>
        <w:rPr>
          <w:rFonts w:ascii="Arial" w:hAnsi="宋体" w:cs="Arial"/>
          <w:sz w:val="24"/>
          <w:szCs w:val="24"/>
        </w:rPr>
        <w:t>～</w:t>
      </w:r>
      <w:r>
        <w:rPr>
          <w:rFonts w:ascii="Arial" w:hAnsi="Arial" w:cs="Arial"/>
          <w:sz w:val="24"/>
          <w:szCs w:val="24"/>
        </w:rPr>
        <w:t>50</w:t>
      </w:r>
      <w:r>
        <w:rPr>
          <w:rFonts w:ascii="宋体" w:hAnsi="宋体" w:cs="Arial"/>
          <w:sz w:val="24"/>
          <w:szCs w:val="24"/>
        </w:rPr>
        <w:t>℃</w:t>
      </w:r>
    </w:p>
    <w:p>
      <w:pPr>
        <w:pStyle w:val="27"/>
        <w:spacing w:line="500" w:lineRule="exact"/>
        <w:ind w:left="0"/>
        <w:rPr>
          <w:rFonts w:ascii="Arial" w:hAnsi="Arial" w:cs="Arial"/>
          <w:b/>
          <w:color w:val="000000"/>
          <w:sz w:val="24"/>
          <w:szCs w:val="24"/>
        </w:rPr>
      </w:pPr>
      <w:r>
        <w:rPr>
          <w:rFonts w:hint="eastAsia" w:ascii="Arial" w:hAnsi="Arial" w:cs="Arial"/>
          <w:b/>
          <w:bCs/>
          <w:sz w:val="24"/>
          <w:szCs w:val="24"/>
        </w:rPr>
        <w:t>*</w:t>
      </w:r>
      <w:r>
        <w:rPr>
          <w:rFonts w:ascii="Arial" w:hAnsi="Arial" w:cs="Arial"/>
          <w:b/>
          <w:bCs/>
          <w:sz w:val="24"/>
          <w:szCs w:val="24"/>
        </w:rPr>
        <w:t xml:space="preserve">3 </w:t>
      </w:r>
      <w:r>
        <w:rPr>
          <w:rFonts w:ascii="Arial" w:hAnsi="宋体" w:cs="Arial"/>
          <w:b/>
          <w:color w:val="000000"/>
          <w:sz w:val="24"/>
          <w:szCs w:val="24"/>
        </w:rPr>
        <w:t>技术要求</w:t>
      </w:r>
    </w:p>
    <w:p>
      <w:pPr>
        <w:pStyle w:val="27"/>
        <w:spacing w:line="500" w:lineRule="exact"/>
        <w:ind w:left="0"/>
        <w:rPr>
          <w:rFonts w:ascii="Arial" w:hAnsi="Arial" w:cs="Arial"/>
          <w:color w:val="000000"/>
          <w:sz w:val="24"/>
          <w:szCs w:val="24"/>
        </w:rPr>
      </w:pPr>
      <w:r>
        <w:rPr>
          <w:rFonts w:ascii="Arial" w:hAnsi="Arial" w:cs="Arial"/>
          <w:color w:val="000000"/>
          <w:sz w:val="24"/>
          <w:szCs w:val="24"/>
        </w:rPr>
        <w:t>3.1</w:t>
      </w:r>
      <w:r>
        <w:rPr>
          <w:rFonts w:ascii="Arial" w:hAnsi="宋体" w:cs="Arial"/>
          <w:color w:val="000000"/>
          <w:sz w:val="24"/>
          <w:szCs w:val="24"/>
        </w:rPr>
        <w:t>传感器</w:t>
      </w:r>
    </w:p>
    <w:p>
      <w:pPr>
        <w:pStyle w:val="27"/>
        <w:spacing w:line="500" w:lineRule="exact"/>
        <w:ind w:left="0" w:firstLine="480" w:firstLineChars="200"/>
        <w:rPr>
          <w:rFonts w:hint="default" w:ascii="Arial" w:hAnsi="宋体" w:cs="Arial"/>
          <w:color w:val="FF0000"/>
          <w:sz w:val="24"/>
          <w:szCs w:val="24"/>
          <w:lang w:val="en-US" w:eastAsia="zh-CN"/>
        </w:rPr>
      </w:pPr>
      <w:r>
        <w:rPr>
          <w:rFonts w:hint="eastAsia" w:ascii="Arial" w:hAnsi="宋体" w:eastAsia="宋体" w:cs="Arial"/>
          <w:color w:val="000000"/>
          <w:sz w:val="24"/>
          <w:szCs w:val="24"/>
          <w:lang w:val="en-US" w:eastAsia="zh-CN"/>
        </w:rPr>
        <w:t>进口</w:t>
      </w:r>
      <w:r>
        <w:rPr>
          <w:rFonts w:ascii="Arial" w:hAnsi="宋体" w:eastAsia="宋体" w:cs="Arial"/>
          <w:color w:val="000000"/>
          <w:sz w:val="24"/>
          <w:szCs w:val="24"/>
        </w:rPr>
        <w:t>双石</w:t>
      </w:r>
      <w:r>
        <w:rPr>
          <w:rFonts w:ascii="Arial" w:hAnsi="宋体" w:cs="Arial"/>
          <w:color w:val="000000"/>
          <w:sz w:val="24"/>
          <w:szCs w:val="24"/>
        </w:rPr>
        <w:t>英晶体</w:t>
      </w:r>
      <w:r>
        <w:rPr>
          <w:rFonts w:ascii="Arial" w:hAnsi="宋体" w:cs="Arial"/>
          <w:b/>
          <w:bCs/>
          <w:strike w:val="0"/>
          <w:dstrike w:val="0"/>
          <w:color w:val="auto"/>
          <w:sz w:val="24"/>
          <w:szCs w:val="24"/>
        </w:rPr>
        <w:t>（</w:t>
      </w:r>
      <w:r>
        <w:rPr>
          <w:rFonts w:ascii="Arial" w:hAnsi="Arial" w:cs="Arial"/>
          <w:b/>
          <w:bCs/>
          <w:i/>
          <w:iCs/>
          <w:strike w:val="0"/>
          <w:dstrike w:val="0"/>
          <w:color w:val="auto"/>
        </w:rPr>
        <w:t>Quartzadyne DSB30</w:t>
      </w:r>
      <w:r>
        <w:rPr>
          <w:rFonts w:ascii="Arial" w:hAnsi="Arial" w:cs="Arial"/>
          <w:b/>
          <w:i/>
          <w:iCs/>
          <w:strike w:val="0"/>
          <w:dstrike w:val="0"/>
          <w:color w:val="auto"/>
        </w:rPr>
        <w:t>1</w:t>
      </w:r>
      <w:r>
        <w:rPr>
          <w:rFonts w:hint="eastAsia" w:ascii="Arial" w:hAnsi="Arial" w:cs="Arial"/>
          <w:b/>
          <w:i/>
          <w:iCs/>
          <w:strike w:val="0"/>
          <w:dstrike w:val="0"/>
          <w:color w:val="auto"/>
        </w:rPr>
        <w:t>）</w:t>
      </w:r>
      <w:r>
        <w:rPr>
          <w:rFonts w:ascii="Arial" w:hAnsi="宋体" w:cs="Arial"/>
          <w:color w:val="000000"/>
          <w:sz w:val="24"/>
          <w:szCs w:val="24"/>
        </w:rPr>
        <w:t>，双通道，双传感器。</w:t>
      </w:r>
      <w:r>
        <w:rPr>
          <w:rFonts w:hint="eastAsia" w:ascii="Arial" w:hAnsi="宋体" w:cs="Arial"/>
          <w:color w:val="000000"/>
          <w:sz w:val="24"/>
          <w:szCs w:val="24"/>
        </w:rPr>
        <w:t>每支压力计配两支传感器，传感器本体应与压力计本体分离，传感器应采用扣连接方式安装在井口油压、套压处采集压力温度数据，再通过通讯电缆将采集到的数据传输给地面压力计。</w:t>
      </w:r>
      <w:r>
        <w:rPr>
          <w:rFonts w:hint="eastAsia" w:ascii="Arial" w:hAnsi="宋体" w:cs="Arial"/>
          <w:sz w:val="24"/>
          <w:szCs w:val="24"/>
        </w:rPr>
        <w:t>投标方投标时需提供生产厂为本次投标出具的证明材料</w:t>
      </w:r>
      <w:r>
        <w:rPr>
          <w:rFonts w:ascii="Arial" w:hAnsi="宋体" w:cs="Arial"/>
          <w:sz w:val="24"/>
          <w:szCs w:val="24"/>
        </w:rPr>
        <w:t>。</w:t>
      </w:r>
    </w:p>
    <w:p>
      <w:pPr>
        <w:pStyle w:val="27"/>
        <w:spacing w:line="500" w:lineRule="exact"/>
        <w:ind w:left="0"/>
        <w:rPr>
          <w:rFonts w:hint="eastAsia" w:ascii="Arial" w:hAnsi="Arial" w:cs="Arial"/>
          <w:color w:val="000000"/>
          <w:sz w:val="24"/>
          <w:szCs w:val="24"/>
        </w:rPr>
      </w:pPr>
      <w:r>
        <w:rPr>
          <w:rFonts w:ascii="Arial" w:hAnsi="Arial" w:cs="Arial"/>
          <w:color w:val="000000"/>
          <w:sz w:val="24"/>
          <w:szCs w:val="24"/>
        </w:rPr>
        <w:t>3.2</w:t>
      </w:r>
      <w:r>
        <w:rPr>
          <w:rFonts w:ascii="Arial" w:hAnsi="宋体" w:cs="Arial"/>
          <w:color w:val="000000"/>
          <w:sz w:val="24"/>
          <w:szCs w:val="24"/>
        </w:rPr>
        <w:t>压力</w:t>
      </w:r>
    </w:p>
    <w:p>
      <w:pPr>
        <w:pStyle w:val="27"/>
        <w:spacing w:line="500" w:lineRule="exact"/>
        <w:ind w:left="0" w:firstLine="480" w:firstLineChars="200"/>
        <w:rPr>
          <w:rFonts w:ascii="Arial" w:hAnsi="Arial" w:cs="Arial"/>
          <w:color w:val="000000"/>
          <w:sz w:val="24"/>
          <w:szCs w:val="24"/>
        </w:rPr>
      </w:pPr>
      <w:r>
        <w:rPr>
          <w:rFonts w:ascii="Arial" w:hAnsi="宋体" w:cs="Arial"/>
          <w:color w:val="000000"/>
          <w:sz w:val="24"/>
          <w:szCs w:val="24"/>
        </w:rPr>
        <w:t>压力量程：</w:t>
      </w:r>
      <w:r>
        <w:rPr>
          <w:rFonts w:hint="eastAsia" w:ascii="Arial" w:hAnsi="Arial" w:cs="Arial"/>
          <w:sz w:val="24"/>
          <w:szCs w:val="24"/>
          <w:lang w:val="en-US" w:eastAsia="zh-CN"/>
        </w:rPr>
        <w:t>0~ 20KPsi</w:t>
      </w:r>
      <w:r>
        <w:rPr>
          <w:rFonts w:ascii="Arial" w:hAnsi="宋体" w:cs="Arial"/>
          <w:color w:val="000000"/>
          <w:sz w:val="24"/>
          <w:szCs w:val="24"/>
        </w:rPr>
        <w:t>；压力精度：</w:t>
      </w:r>
      <w:r>
        <w:rPr>
          <w:rFonts w:ascii="Arial" w:hAnsi="Arial" w:cs="Arial"/>
          <w:color w:val="000000"/>
          <w:sz w:val="24"/>
          <w:szCs w:val="24"/>
        </w:rPr>
        <w:t>±0.02%</w:t>
      </w:r>
      <w:r>
        <w:rPr>
          <w:rFonts w:hint="eastAsia" w:ascii="Arial" w:hAnsi="Arial" w:cs="Arial"/>
          <w:color w:val="000000"/>
          <w:sz w:val="24"/>
          <w:szCs w:val="24"/>
          <w:lang w:val="en-US" w:eastAsia="zh-CN"/>
        </w:rPr>
        <w:t>FS</w:t>
      </w:r>
      <w:r>
        <w:rPr>
          <w:rFonts w:ascii="Arial" w:hAnsi="Arial" w:cs="Arial"/>
          <w:color w:val="000000"/>
          <w:sz w:val="24"/>
          <w:szCs w:val="24"/>
        </w:rPr>
        <w:t>(</w:t>
      </w:r>
      <w:r>
        <w:rPr>
          <w:rFonts w:ascii="Arial" w:hAnsi="宋体" w:cs="Arial"/>
          <w:color w:val="000000"/>
          <w:sz w:val="24"/>
          <w:szCs w:val="24"/>
        </w:rPr>
        <w:t>满量程</w:t>
      </w:r>
      <w:r>
        <w:rPr>
          <w:rFonts w:ascii="Arial" w:hAnsi="Arial" w:cs="Arial"/>
          <w:color w:val="000000"/>
          <w:sz w:val="24"/>
          <w:szCs w:val="24"/>
        </w:rPr>
        <w:t>)</w:t>
      </w:r>
      <w:r>
        <w:rPr>
          <w:rFonts w:ascii="Arial" w:hAnsi="宋体" w:cs="Arial"/>
          <w:color w:val="000000"/>
          <w:sz w:val="24"/>
          <w:szCs w:val="24"/>
        </w:rPr>
        <w:t>；压力分辨率：</w:t>
      </w:r>
      <w:r>
        <w:rPr>
          <w:rFonts w:ascii="Arial" w:hAnsi="Arial" w:cs="Arial"/>
          <w:color w:val="000000"/>
          <w:sz w:val="24"/>
          <w:szCs w:val="24"/>
        </w:rPr>
        <w:t>0.0</w:t>
      </w:r>
      <w:r>
        <w:rPr>
          <w:rFonts w:hint="eastAsia" w:ascii="Arial" w:hAnsi="Arial" w:cs="Arial"/>
          <w:color w:val="000000"/>
          <w:sz w:val="24"/>
          <w:szCs w:val="24"/>
          <w:lang w:val="en-US" w:eastAsia="zh-CN"/>
        </w:rPr>
        <w:t>3P</w:t>
      </w:r>
      <w:r>
        <w:rPr>
          <w:rFonts w:hint="eastAsia" w:ascii="Arial" w:hAnsi="Arial" w:cs="Arial"/>
          <w:color w:val="000000"/>
          <w:sz w:val="24"/>
          <w:szCs w:val="24"/>
        </w:rPr>
        <w:t>si</w:t>
      </w:r>
      <w:r>
        <w:rPr>
          <w:rFonts w:ascii="Arial" w:hAnsi="宋体" w:cs="Arial"/>
          <w:color w:val="000000"/>
          <w:sz w:val="24"/>
          <w:szCs w:val="24"/>
        </w:rPr>
        <w:t>；</w:t>
      </w:r>
      <w:r>
        <w:rPr>
          <w:rFonts w:hint="eastAsia" w:ascii="Arial" w:hAnsi="Arial" w:eastAsia="宋体" w:cs="Arial"/>
          <w:color w:val="000000"/>
          <w:sz w:val="24"/>
          <w:szCs w:val="24"/>
        </w:rPr>
        <w:t>压力漂移：&lt;</w:t>
      </w:r>
      <w:r>
        <w:rPr>
          <w:rFonts w:hint="eastAsia" w:ascii="Arial" w:hAnsi="Arial" w:eastAsia="宋体" w:cs="Arial"/>
          <w:color w:val="000000"/>
          <w:sz w:val="24"/>
          <w:szCs w:val="24"/>
          <w:lang w:val="en-US" w:eastAsia="zh-CN"/>
        </w:rPr>
        <w:t>0.02% FS</w:t>
      </w:r>
      <w:r>
        <w:rPr>
          <w:rFonts w:ascii="Arial" w:hAnsi="Arial" w:cs="Arial"/>
          <w:color w:val="000000"/>
          <w:sz w:val="24"/>
          <w:szCs w:val="24"/>
        </w:rPr>
        <w:t>(</w:t>
      </w:r>
      <w:r>
        <w:rPr>
          <w:rFonts w:ascii="Arial" w:hAnsi="宋体" w:cs="Arial"/>
          <w:color w:val="000000"/>
          <w:sz w:val="24"/>
          <w:szCs w:val="24"/>
        </w:rPr>
        <w:t>满量程</w:t>
      </w:r>
      <w:r>
        <w:rPr>
          <w:rFonts w:ascii="Arial" w:hAnsi="Arial" w:cs="Arial"/>
          <w:color w:val="000000"/>
          <w:sz w:val="24"/>
          <w:szCs w:val="24"/>
        </w:rPr>
        <w:t>)</w:t>
      </w:r>
      <w:r>
        <w:rPr>
          <w:rFonts w:hint="eastAsia" w:ascii="Arial" w:hAnsi="Arial" w:eastAsia="宋体" w:cs="Arial"/>
          <w:color w:val="000000"/>
          <w:sz w:val="24"/>
          <w:szCs w:val="24"/>
        </w:rPr>
        <w:t>/年。</w:t>
      </w:r>
    </w:p>
    <w:p>
      <w:pPr>
        <w:pStyle w:val="27"/>
        <w:spacing w:line="500" w:lineRule="exact"/>
        <w:ind w:left="0"/>
        <w:rPr>
          <w:rFonts w:ascii="Arial" w:hAnsi="Arial" w:cs="Arial"/>
          <w:color w:val="000000"/>
          <w:sz w:val="24"/>
          <w:szCs w:val="24"/>
        </w:rPr>
      </w:pPr>
      <w:r>
        <w:rPr>
          <w:rFonts w:ascii="Arial" w:hAnsi="Arial" w:cs="Arial"/>
          <w:color w:val="000000"/>
          <w:sz w:val="24"/>
          <w:szCs w:val="24"/>
        </w:rPr>
        <w:t>3.3</w:t>
      </w:r>
      <w:r>
        <w:rPr>
          <w:rFonts w:ascii="Arial" w:hAnsi="宋体" w:cs="Arial"/>
          <w:color w:val="000000"/>
          <w:sz w:val="24"/>
          <w:szCs w:val="24"/>
        </w:rPr>
        <w:t>温度</w:t>
      </w:r>
    </w:p>
    <w:p>
      <w:pPr>
        <w:pStyle w:val="27"/>
        <w:spacing w:line="500" w:lineRule="exact"/>
        <w:ind w:left="0" w:firstLine="480" w:firstLineChars="200"/>
        <w:rPr>
          <w:rFonts w:ascii="Arial" w:hAnsi="Arial" w:cs="Arial"/>
          <w:color w:val="000000"/>
          <w:sz w:val="24"/>
          <w:szCs w:val="24"/>
        </w:rPr>
      </w:pPr>
      <w:r>
        <w:rPr>
          <w:rFonts w:ascii="Arial" w:hAnsi="宋体" w:cs="Arial"/>
          <w:color w:val="000000"/>
          <w:sz w:val="24"/>
          <w:szCs w:val="24"/>
        </w:rPr>
        <w:t>温度量程：</w:t>
      </w:r>
      <w:r>
        <w:rPr>
          <w:rFonts w:ascii="Arial" w:hAnsi="Arial" w:cs="Arial"/>
          <w:color w:val="000000"/>
          <w:sz w:val="24"/>
          <w:szCs w:val="24"/>
        </w:rPr>
        <w:t>-</w:t>
      </w:r>
      <w:r>
        <w:rPr>
          <w:rFonts w:hint="eastAsia" w:ascii="Arial" w:hAnsi="Arial" w:cs="Arial"/>
          <w:color w:val="000000"/>
          <w:sz w:val="24"/>
          <w:szCs w:val="24"/>
          <w:lang w:val="en-US" w:eastAsia="zh-CN"/>
        </w:rPr>
        <w:t>20</w:t>
      </w:r>
      <w:r>
        <w:rPr>
          <w:rFonts w:ascii="宋体" w:hAnsi="宋体" w:cs="Arial"/>
          <w:color w:val="000000"/>
          <w:sz w:val="24"/>
          <w:szCs w:val="24"/>
        </w:rPr>
        <w:t>℃</w:t>
      </w:r>
      <w:r>
        <w:rPr>
          <w:rFonts w:ascii="Arial" w:hAnsi="宋体" w:cs="Arial"/>
          <w:color w:val="000000"/>
          <w:sz w:val="24"/>
          <w:szCs w:val="24"/>
        </w:rPr>
        <w:t>至</w:t>
      </w:r>
      <w:r>
        <w:rPr>
          <w:rFonts w:hint="eastAsia" w:ascii="Arial" w:hAnsi="Arial" w:cs="Arial"/>
          <w:color w:val="000000"/>
          <w:sz w:val="24"/>
          <w:szCs w:val="24"/>
        </w:rPr>
        <w:t>8</w:t>
      </w:r>
      <w:r>
        <w:rPr>
          <w:rFonts w:hint="eastAsia" w:ascii="Arial" w:hAnsi="Arial" w:cs="Arial"/>
          <w:color w:val="000000"/>
          <w:sz w:val="24"/>
          <w:szCs w:val="24"/>
          <w:lang w:val="en-US" w:eastAsia="zh-CN"/>
        </w:rPr>
        <w:t>0</w:t>
      </w:r>
      <w:r>
        <w:rPr>
          <w:rFonts w:ascii="宋体" w:hAnsi="宋体" w:cs="Arial"/>
          <w:color w:val="000000"/>
          <w:sz w:val="24"/>
          <w:szCs w:val="24"/>
        </w:rPr>
        <w:t>℃</w:t>
      </w:r>
      <w:r>
        <w:rPr>
          <w:rFonts w:ascii="Arial" w:hAnsi="宋体" w:cs="Arial"/>
          <w:color w:val="000000"/>
          <w:sz w:val="24"/>
          <w:szCs w:val="24"/>
        </w:rPr>
        <w:t>；温度精度：</w:t>
      </w:r>
      <w:r>
        <w:rPr>
          <w:rFonts w:ascii="Arial" w:hAnsi="Arial" w:cs="Arial"/>
          <w:color w:val="000000"/>
          <w:sz w:val="24"/>
          <w:szCs w:val="24"/>
        </w:rPr>
        <w:t>±0.2</w:t>
      </w:r>
      <w:r>
        <w:rPr>
          <w:rFonts w:ascii="宋体" w:hAnsi="宋体" w:cs="Arial"/>
          <w:color w:val="000000"/>
          <w:sz w:val="24"/>
          <w:szCs w:val="24"/>
        </w:rPr>
        <w:t>℃</w:t>
      </w:r>
      <w:r>
        <w:rPr>
          <w:rFonts w:ascii="Arial" w:hAnsi="宋体" w:cs="Arial"/>
          <w:color w:val="000000"/>
          <w:sz w:val="24"/>
          <w:szCs w:val="24"/>
        </w:rPr>
        <w:t>；</w:t>
      </w:r>
      <w:r>
        <w:rPr>
          <w:rFonts w:ascii="Arial" w:hAnsi="Arial" w:cs="Arial"/>
          <w:color w:val="000000"/>
          <w:sz w:val="24"/>
          <w:szCs w:val="24"/>
        </w:rPr>
        <w:t xml:space="preserve"> </w:t>
      </w:r>
      <w:r>
        <w:rPr>
          <w:rFonts w:ascii="Arial" w:hAnsi="宋体" w:cs="Arial"/>
          <w:color w:val="000000"/>
          <w:sz w:val="24"/>
          <w:szCs w:val="24"/>
        </w:rPr>
        <w:t>温度分辨率：</w:t>
      </w:r>
      <w:r>
        <w:rPr>
          <w:rFonts w:ascii="Arial" w:hAnsi="Arial" w:cs="Arial"/>
          <w:color w:val="000000"/>
          <w:sz w:val="24"/>
          <w:szCs w:val="24"/>
        </w:rPr>
        <w:t>0.0</w:t>
      </w:r>
      <w:r>
        <w:rPr>
          <w:rFonts w:hint="eastAsia" w:ascii="Arial" w:hAnsi="Arial" w:cs="Arial"/>
          <w:color w:val="000000"/>
          <w:sz w:val="24"/>
          <w:szCs w:val="24"/>
          <w:lang w:val="en-US" w:eastAsia="zh-CN"/>
        </w:rPr>
        <w:t>1</w:t>
      </w:r>
      <w:r>
        <w:rPr>
          <w:rFonts w:ascii="宋体" w:hAnsi="宋体" w:cs="Arial"/>
          <w:color w:val="000000"/>
          <w:sz w:val="24"/>
          <w:szCs w:val="24"/>
        </w:rPr>
        <w:t>℃</w:t>
      </w:r>
      <w:r>
        <w:rPr>
          <w:rFonts w:ascii="Arial" w:hAnsi="宋体" w:cs="Arial"/>
          <w:color w:val="000000"/>
          <w:sz w:val="24"/>
          <w:szCs w:val="24"/>
        </w:rPr>
        <w:t>。</w:t>
      </w:r>
    </w:p>
    <w:p>
      <w:pPr>
        <w:pStyle w:val="27"/>
        <w:spacing w:line="500" w:lineRule="exact"/>
        <w:ind w:left="0"/>
        <w:rPr>
          <w:rFonts w:ascii="Arial" w:hAnsi="Arial" w:cs="Arial"/>
          <w:color w:val="000000"/>
          <w:sz w:val="24"/>
          <w:szCs w:val="24"/>
        </w:rPr>
      </w:pPr>
      <w:r>
        <w:rPr>
          <w:rFonts w:ascii="Arial" w:hAnsi="Arial" w:cs="Arial"/>
          <w:color w:val="000000"/>
          <w:sz w:val="24"/>
          <w:szCs w:val="24"/>
        </w:rPr>
        <w:t>3.4</w:t>
      </w:r>
      <w:r>
        <w:rPr>
          <w:rFonts w:ascii="Arial" w:hAnsi="宋体" w:cs="Arial"/>
          <w:color w:val="000000"/>
          <w:sz w:val="24"/>
          <w:szCs w:val="24"/>
        </w:rPr>
        <w:t>数据</w:t>
      </w:r>
    </w:p>
    <w:p>
      <w:pPr>
        <w:pStyle w:val="27"/>
        <w:spacing w:line="500" w:lineRule="exact"/>
        <w:ind w:left="0" w:firstLine="480" w:firstLineChars="200"/>
        <w:rPr>
          <w:rFonts w:ascii="Arial" w:hAnsi="Arial" w:cs="Arial"/>
          <w:color w:val="000000"/>
          <w:sz w:val="24"/>
          <w:szCs w:val="24"/>
        </w:rPr>
      </w:pPr>
      <w:r>
        <w:rPr>
          <w:rFonts w:ascii="Arial" w:hAnsi="宋体" w:cs="Arial"/>
          <w:color w:val="000000"/>
          <w:sz w:val="24"/>
          <w:szCs w:val="24"/>
        </w:rPr>
        <w:t>格式：时间</w:t>
      </w:r>
      <w:r>
        <w:rPr>
          <w:rFonts w:ascii="Arial" w:hAnsi="Arial" w:cs="Arial"/>
          <w:color w:val="000000"/>
          <w:sz w:val="24"/>
          <w:szCs w:val="24"/>
        </w:rPr>
        <w:t>/</w:t>
      </w:r>
      <w:r>
        <w:rPr>
          <w:rFonts w:ascii="Arial" w:hAnsi="宋体" w:cs="Arial"/>
          <w:color w:val="000000"/>
          <w:sz w:val="24"/>
          <w:szCs w:val="24"/>
        </w:rPr>
        <w:t>压力</w:t>
      </w:r>
      <w:r>
        <w:rPr>
          <w:rFonts w:ascii="Arial" w:hAnsi="Arial" w:cs="Arial"/>
          <w:color w:val="000000"/>
          <w:sz w:val="24"/>
          <w:szCs w:val="24"/>
        </w:rPr>
        <w:t>/</w:t>
      </w:r>
      <w:r>
        <w:rPr>
          <w:rFonts w:ascii="Arial" w:hAnsi="宋体" w:cs="Arial"/>
          <w:color w:val="000000"/>
          <w:sz w:val="24"/>
          <w:szCs w:val="24"/>
        </w:rPr>
        <w:t>温度；存储容量：每个通道</w:t>
      </w:r>
      <w:r>
        <w:rPr>
          <w:rFonts w:hint="eastAsia" w:ascii="Arial" w:hAnsi="Arial" w:cs="Arial"/>
          <w:color w:val="000000"/>
          <w:sz w:val="24"/>
          <w:szCs w:val="24"/>
        </w:rPr>
        <w:t>200</w:t>
      </w:r>
      <w:r>
        <w:rPr>
          <w:rFonts w:ascii="Arial" w:hAnsi="宋体" w:cs="Arial"/>
          <w:color w:val="000000"/>
          <w:sz w:val="24"/>
          <w:szCs w:val="24"/>
        </w:rPr>
        <w:t>万组数据；采样率：</w:t>
      </w:r>
      <w:r>
        <w:rPr>
          <w:rFonts w:ascii="Arial" w:hAnsi="Arial" w:cs="Arial"/>
          <w:color w:val="000000"/>
          <w:sz w:val="24"/>
          <w:szCs w:val="24"/>
        </w:rPr>
        <w:t>1</w:t>
      </w:r>
      <w:r>
        <w:rPr>
          <w:rFonts w:ascii="Arial" w:hAnsi="宋体" w:cs="Arial"/>
          <w:color w:val="000000"/>
          <w:sz w:val="24"/>
          <w:szCs w:val="24"/>
        </w:rPr>
        <w:t>点</w:t>
      </w:r>
      <w:r>
        <w:rPr>
          <w:rFonts w:ascii="Arial" w:hAnsi="Arial" w:cs="Arial"/>
          <w:color w:val="000000"/>
          <w:sz w:val="24"/>
          <w:szCs w:val="24"/>
        </w:rPr>
        <w:t>/ 1</w:t>
      </w:r>
      <w:r>
        <w:rPr>
          <w:rFonts w:ascii="Arial" w:hAnsi="宋体" w:cs="Arial"/>
          <w:color w:val="000000"/>
          <w:sz w:val="24"/>
          <w:szCs w:val="24"/>
        </w:rPr>
        <w:t>秒</w:t>
      </w:r>
      <w:r>
        <w:rPr>
          <w:rFonts w:ascii="Arial" w:hAnsi="Arial" w:cs="Arial"/>
          <w:color w:val="000000"/>
          <w:sz w:val="24"/>
          <w:szCs w:val="24"/>
        </w:rPr>
        <w:t>—1</w:t>
      </w:r>
      <w:r>
        <w:rPr>
          <w:rFonts w:ascii="Arial" w:hAnsi="宋体" w:cs="Arial"/>
          <w:color w:val="000000"/>
          <w:sz w:val="24"/>
          <w:szCs w:val="24"/>
        </w:rPr>
        <w:t>小时</w:t>
      </w:r>
      <w:r>
        <w:rPr>
          <w:rFonts w:hint="eastAsia" w:ascii="Arial" w:hAnsi="宋体" w:cs="Arial"/>
          <w:color w:val="000000"/>
          <w:sz w:val="24"/>
          <w:szCs w:val="24"/>
        </w:rPr>
        <w:t>，能对单通道编程，也能对双通道编程</w:t>
      </w:r>
      <w:r>
        <w:rPr>
          <w:rFonts w:ascii="Arial" w:hAnsi="宋体" w:cs="Arial"/>
          <w:color w:val="000000"/>
          <w:sz w:val="24"/>
          <w:szCs w:val="24"/>
        </w:rPr>
        <w:t>；工作模式：存储</w:t>
      </w:r>
      <w:r>
        <w:rPr>
          <w:rFonts w:ascii="Arial" w:hAnsi="Arial" w:cs="Arial"/>
          <w:color w:val="000000"/>
          <w:sz w:val="24"/>
          <w:szCs w:val="24"/>
        </w:rPr>
        <w:t>/</w:t>
      </w:r>
      <w:r>
        <w:rPr>
          <w:rFonts w:ascii="Arial" w:hAnsi="宋体" w:cs="Arial"/>
          <w:color w:val="000000"/>
          <w:sz w:val="24"/>
          <w:szCs w:val="24"/>
        </w:rPr>
        <w:t>直读；显示屏幕：</w:t>
      </w:r>
      <w:r>
        <w:rPr>
          <w:rFonts w:ascii="Arial" w:hAnsi="Arial" w:cs="Arial"/>
          <w:color w:val="000000"/>
          <w:sz w:val="24"/>
          <w:szCs w:val="24"/>
        </w:rPr>
        <w:t>LED</w:t>
      </w:r>
      <w:r>
        <w:rPr>
          <w:rFonts w:ascii="Arial" w:hAnsi="宋体" w:cs="Arial"/>
          <w:color w:val="000000"/>
          <w:sz w:val="24"/>
          <w:szCs w:val="24"/>
        </w:rPr>
        <w:t>显示屏。</w:t>
      </w:r>
    </w:p>
    <w:p>
      <w:pPr>
        <w:pStyle w:val="27"/>
        <w:spacing w:line="500" w:lineRule="exact"/>
        <w:ind w:left="0"/>
        <w:rPr>
          <w:rFonts w:ascii="Arial" w:hAnsi="Arial" w:cs="Arial"/>
          <w:color w:val="000000"/>
          <w:sz w:val="24"/>
          <w:szCs w:val="24"/>
        </w:rPr>
      </w:pPr>
      <w:r>
        <w:rPr>
          <w:rFonts w:ascii="Arial" w:hAnsi="Arial" w:cs="Arial"/>
          <w:color w:val="000000"/>
          <w:sz w:val="24"/>
          <w:szCs w:val="24"/>
        </w:rPr>
        <w:t>3.5</w:t>
      </w:r>
      <w:r>
        <w:rPr>
          <w:rFonts w:ascii="Arial" w:hAnsi="宋体" w:cs="Arial"/>
          <w:color w:val="000000"/>
          <w:sz w:val="24"/>
          <w:szCs w:val="24"/>
        </w:rPr>
        <w:t>电源</w:t>
      </w:r>
    </w:p>
    <w:p>
      <w:pPr>
        <w:pStyle w:val="27"/>
        <w:spacing w:line="500" w:lineRule="exact"/>
        <w:ind w:left="0" w:firstLine="480" w:firstLineChars="200"/>
        <w:rPr>
          <w:rFonts w:hint="eastAsia" w:ascii="Arial" w:hAnsi="Arial" w:cs="Arial"/>
          <w:color w:val="000000"/>
          <w:sz w:val="24"/>
          <w:szCs w:val="24"/>
        </w:rPr>
      </w:pPr>
      <w:r>
        <w:rPr>
          <w:rFonts w:ascii="Arial" w:hAnsi="宋体" w:cs="Arial"/>
          <w:color w:val="000000"/>
          <w:sz w:val="24"/>
          <w:szCs w:val="24"/>
        </w:rPr>
        <w:t>高温锂电池，采</w:t>
      </w:r>
      <w:r>
        <w:rPr>
          <w:rFonts w:hint="eastAsia" w:ascii="Arial" w:hAnsi="宋体" w:cs="Arial"/>
          <w:color w:val="000000"/>
          <w:sz w:val="24"/>
          <w:szCs w:val="24"/>
        </w:rPr>
        <w:t>样</w:t>
      </w:r>
      <w:r>
        <w:rPr>
          <w:rFonts w:ascii="Arial" w:hAnsi="宋体" w:cs="Arial"/>
          <w:color w:val="000000"/>
          <w:sz w:val="24"/>
          <w:szCs w:val="24"/>
        </w:rPr>
        <w:t>间隔</w:t>
      </w:r>
      <w:r>
        <w:rPr>
          <w:rFonts w:ascii="Arial" w:hAnsi="Arial" w:cs="Arial"/>
          <w:color w:val="000000"/>
          <w:sz w:val="24"/>
          <w:szCs w:val="24"/>
        </w:rPr>
        <w:t>5</w:t>
      </w:r>
      <w:r>
        <w:rPr>
          <w:rFonts w:hint="eastAsia" w:ascii="Arial" w:hAnsi="Arial" w:cs="Arial"/>
          <w:color w:val="000000"/>
          <w:sz w:val="24"/>
          <w:szCs w:val="24"/>
          <w:lang w:val="en-US" w:eastAsia="zh-CN"/>
        </w:rPr>
        <w:t>s</w:t>
      </w:r>
      <w:r>
        <w:rPr>
          <w:rFonts w:hint="eastAsia" w:ascii="Arial" w:hAnsi="Arial" w:cs="Arial"/>
          <w:color w:val="000000"/>
          <w:sz w:val="24"/>
          <w:szCs w:val="24"/>
        </w:rPr>
        <w:t>，且两支传感器同时工作时</w:t>
      </w:r>
      <w:r>
        <w:rPr>
          <w:rFonts w:ascii="Arial" w:hAnsi="宋体" w:cs="Arial"/>
          <w:color w:val="000000"/>
          <w:sz w:val="24"/>
          <w:szCs w:val="24"/>
        </w:rPr>
        <w:t>，至少使用</w:t>
      </w:r>
      <w:r>
        <w:rPr>
          <w:rFonts w:hint="eastAsia" w:ascii="Arial" w:hAnsi="宋体" w:cs="Arial"/>
          <w:color w:val="000000"/>
          <w:sz w:val="24"/>
          <w:szCs w:val="24"/>
          <w:lang w:val="en-US" w:eastAsia="zh-CN"/>
        </w:rPr>
        <w:t>180天</w:t>
      </w:r>
      <w:r>
        <w:rPr>
          <w:rFonts w:ascii="Arial" w:hAnsi="宋体" w:cs="Arial"/>
          <w:color w:val="000000"/>
          <w:sz w:val="24"/>
          <w:szCs w:val="24"/>
        </w:rPr>
        <w:t>。</w:t>
      </w:r>
    </w:p>
    <w:p>
      <w:pPr>
        <w:pStyle w:val="27"/>
        <w:spacing w:line="500" w:lineRule="exact"/>
        <w:ind w:left="0"/>
        <w:rPr>
          <w:rFonts w:hint="eastAsia" w:ascii="Arial" w:hAnsi="宋体" w:eastAsia="宋体" w:cs="Arial"/>
          <w:color w:val="000000"/>
          <w:sz w:val="24"/>
          <w:szCs w:val="24"/>
          <w:lang w:eastAsia="zh-CN"/>
        </w:rPr>
      </w:pPr>
      <w:r>
        <w:rPr>
          <w:rFonts w:ascii="Arial" w:hAnsi="Arial" w:cs="Arial"/>
          <w:color w:val="000000"/>
          <w:sz w:val="24"/>
          <w:szCs w:val="24"/>
        </w:rPr>
        <w:t>3.6</w:t>
      </w:r>
      <w:r>
        <w:rPr>
          <w:rFonts w:hint="eastAsia" w:ascii="Arial" w:hAnsi="Arial" w:cs="Arial"/>
          <w:color w:val="000000"/>
          <w:sz w:val="24"/>
          <w:szCs w:val="24"/>
        </w:rPr>
        <w:t>石英传感器</w:t>
      </w:r>
      <w:r>
        <w:rPr>
          <w:rFonts w:hint="eastAsia" w:ascii="Arial" w:hAnsi="Arial" w:cs="Arial"/>
          <w:color w:val="000000"/>
          <w:sz w:val="24"/>
          <w:szCs w:val="24"/>
          <w:lang w:val="en-US" w:eastAsia="zh-CN"/>
        </w:rPr>
        <w:t>主要</w:t>
      </w:r>
      <w:r>
        <w:rPr>
          <w:rFonts w:ascii="Arial" w:hAnsi="宋体" w:cs="Arial"/>
          <w:color w:val="000000"/>
          <w:sz w:val="24"/>
          <w:szCs w:val="24"/>
        </w:rPr>
        <w:t>材质</w:t>
      </w:r>
      <w:r>
        <w:rPr>
          <w:rFonts w:hint="eastAsia" w:ascii="Arial" w:hAnsi="宋体" w:eastAsia="宋体" w:cs="Arial"/>
          <w:color w:val="000000"/>
          <w:sz w:val="24"/>
          <w:szCs w:val="24"/>
          <w:lang w:eastAsia="zh-CN"/>
        </w:rPr>
        <w:t>（</w:t>
      </w:r>
      <w:r>
        <w:rPr>
          <w:rFonts w:ascii="Arial" w:hAnsi="宋体" w:eastAsia="宋体" w:cs="Arial"/>
          <w:color w:val="000000"/>
          <w:sz w:val="24"/>
          <w:szCs w:val="24"/>
        </w:rPr>
        <w:t>与井筒内流体接触的部件</w:t>
      </w:r>
      <w:r>
        <w:rPr>
          <w:rFonts w:hint="eastAsia" w:ascii="Arial" w:hAnsi="宋体" w:eastAsia="宋体" w:cs="Arial"/>
          <w:color w:val="000000"/>
          <w:sz w:val="24"/>
          <w:szCs w:val="24"/>
          <w:lang w:eastAsia="zh-CN"/>
        </w:rPr>
        <w:t>）</w:t>
      </w:r>
    </w:p>
    <w:p>
      <w:pPr>
        <w:pStyle w:val="27"/>
        <w:spacing w:line="500" w:lineRule="exact"/>
        <w:ind w:left="0" w:firstLine="480" w:firstLineChars="200"/>
        <w:rPr>
          <w:rFonts w:ascii="Arial" w:hAnsi="Arial" w:cs="Arial"/>
          <w:color w:val="000000"/>
          <w:sz w:val="24"/>
          <w:szCs w:val="24"/>
        </w:rPr>
      </w:pPr>
      <w:r>
        <w:rPr>
          <w:rFonts w:ascii="Arial" w:hAnsi="宋体" w:cs="Arial"/>
          <w:color w:val="000000"/>
          <w:sz w:val="24"/>
          <w:szCs w:val="24"/>
        </w:rPr>
        <w:t>镍合金</w:t>
      </w:r>
      <w:r>
        <w:rPr>
          <w:rFonts w:ascii="Arial" w:hAnsi="Arial" w:cs="Arial"/>
          <w:color w:val="000000"/>
          <w:sz w:val="24"/>
          <w:szCs w:val="24"/>
        </w:rPr>
        <w:t>718</w:t>
      </w:r>
      <w:r>
        <w:rPr>
          <w:rFonts w:ascii="Arial" w:hAnsi="宋体" w:cs="Arial"/>
          <w:color w:val="000000"/>
          <w:sz w:val="24"/>
          <w:szCs w:val="24"/>
        </w:rPr>
        <w:t>（</w:t>
      </w:r>
      <w:r>
        <w:rPr>
          <w:rFonts w:ascii="Arial" w:hAnsi="Arial" w:cs="Arial"/>
          <w:color w:val="000000"/>
          <w:sz w:val="24"/>
          <w:szCs w:val="24"/>
        </w:rPr>
        <w:t>inconel 718</w:t>
      </w:r>
      <w:r>
        <w:rPr>
          <w:rFonts w:ascii="Arial" w:hAnsi="宋体" w:cs="Arial"/>
          <w:color w:val="000000"/>
          <w:sz w:val="24"/>
          <w:szCs w:val="24"/>
        </w:rPr>
        <w:t>）。</w:t>
      </w:r>
    </w:p>
    <w:p>
      <w:pPr>
        <w:pStyle w:val="27"/>
        <w:spacing w:line="500" w:lineRule="exact"/>
        <w:ind w:left="0"/>
        <w:rPr>
          <w:rFonts w:ascii="Arial" w:hAnsi="Arial" w:cs="Arial"/>
          <w:color w:val="000000"/>
          <w:sz w:val="24"/>
          <w:szCs w:val="24"/>
        </w:rPr>
      </w:pPr>
      <w:r>
        <w:rPr>
          <w:rFonts w:ascii="Arial" w:hAnsi="Arial" w:cs="Arial"/>
          <w:color w:val="000000"/>
          <w:sz w:val="24"/>
          <w:szCs w:val="24"/>
        </w:rPr>
        <w:t>3.7</w:t>
      </w:r>
      <w:r>
        <w:rPr>
          <w:rFonts w:ascii="Arial" w:hAnsi="宋体" w:cs="Arial"/>
          <w:color w:val="000000"/>
          <w:sz w:val="24"/>
          <w:szCs w:val="24"/>
        </w:rPr>
        <w:t>连接扣型</w:t>
      </w:r>
    </w:p>
    <w:p>
      <w:pPr>
        <w:pStyle w:val="27"/>
        <w:spacing w:line="500" w:lineRule="exact"/>
        <w:ind w:left="0" w:firstLine="480" w:firstLineChars="200"/>
        <w:rPr>
          <w:rFonts w:ascii="Arial" w:hAnsi="Arial" w:cs="Arial"/>
          <w:color w:val="000000"/>
          <w:sz w:val="24"/>
          <w:szCs w:val="24"/>
        </w:rPr>
      </w:pPr>
      <w:r>
        <w:rPr>
          <w:rFonts w:ascii="Arial" w:hAnsi="Arial" w:cs="Arial"/>
          <w:color w:val="000000"/>
          <w:sz w:val="24"/>
          <w:szCs w:val="24"/>
        </w:rPr>
        <w:t>1/2″NPT</w:t>
      </w:r>
      <w:r>
        <w:rPr>
          <w:rFonts w:ascii="Arial" w:hAnsi="宋体" w:cs="Arial"/>
          <w:color w:val="000000"/>
          <w:sz w:val="24"/>
          <w:szCs w:val="24"/>
        </w:rPr>
        <w:t>，且每支传感器配</w:t>
      </w:r>
      <w:r>
        <w:rPr>
          <w:rFonts w:hint="eastAsia" w:ascii="Arial" w:hAnsi="Arial" w:cs="Arial"/>
          <w:color w:val="000000"/>
          <w:sz w:val="24"/>
          <w:szCs w:val="24"/>
        </w:rPr>
        <w:t>4</w:t>
      </w:r>
      <w:r>
        <w:rPr>
          <w:rFonts w:ascii="Arial" w:hAnsi="宋体" w:cs="Arial"/>
          <w:color w:val="000000"/>
          <w:sz w:val="24"/>
          <w:szCs w:val="24"/>
        </w:rPr>
        <w:t>个</w:t>
      </w:r>
      <w:r>
        <w:rPr>
          <w:rFonts w:ascii="Arial" w:hAnsi="Arial" w:cs="Arial"/>
          <w:color w:val="000000"/>
          <w:sz w:val="24"/>
          <w:szCs w:val="24"/>
        </w:rPr>
        <w:t xml:space="preserve">1/2″NPT </w:t>
      </w:r>
      <w:r>
        <w:rPr>
          <w:rFonts w:ascii="Arial" w:hAnsi="宋体" w:cs="Arial"/>
          <w:color w:val="000000"/>
          <w:sz w:val="24"/>
          <w:szCs w:val="24"/>
        </w:rPr>
        <w:t>母扣转</w:t>
      </w:r>
      <w:r>
        <w:rPr>
          <w:rFonts w:ascii="Arial" w:hAnsi="Arial" w:cs="Arial"/>
          <w:color w:val="000000"/>
          <w:sz w:val="24"/>
          <w:szCs w:val="24"/>
        </w:rPr>
        <w:t>M20×1.5</w:t>
      </w:r>
      <w:r>
        <w:rPr>
          <w:rFonts w:ascii="Arial" w:hAnsi="宋体" w:cs="Arial"/>
          <w:color w:val="000000"/>
          <w:sz w:val="24"/>
          <w:szCs w:val="24"/>
        </w:rPr>
        <w:t>公扣转换接头（材质</w:t>
      </w:r>
      <w:r>
        <w:rPr>
          <w:rFonts w:ascii="Arial" w:hAnsi="Arial" w:cs="Arial"/>
          <w:color w:val="000000"/>
          <w:sz w:val="24"/>
          <w:szCs w:val="24"/>
        </w:rPr>
        <w:t>inconel 718</w:t>
      </w:r>
      <w:r>
        <w:rPr>
          <w:rFonts w:ascii="Arial" w:hAnsi="宋体" w:cs="Arial"/>
          <w:color w:val="000000"/>
          <w:sz w:val="24"/>
          <w:szCs w:val="24"/>
        </w:rPr>
        <w:t>）</w:t>
      </w:r>
      <w:r>
        <w:rPr>
          <w:rFonts w:hint="eastAsia" w:ascii="Arial" w:hAnsi="宋体" w:cs="Arial"/>
          <w:color w:val="000000"/>
          <w:sz w:val="24"/>
          <w:szCs w:val="24"/>
        </w:rPr>
        <w:t>及4个</w:t>
      </w:r>
      <w:r>
        <w:rPr>
          <w:rFonts w:ascii="Arial" w:hAnsi="Arial" w:cs="Arial"/>
          <w:color w:val="000000"/>
          <w:sz w:val="24"/>
          <w:szCs w:val="24"/>
        </w:rPr>
        <w:t xml:space="preserve">1/2″NPT </w:t>
      </w:r>
      <w:r>
        <w:rPr>
          <w:rFonts w:ascii="Arial" w:hAnsi="宋体" w:cs="Arial"/>
          <w:color w:val="000000"/>
          <w:sz w:val="24"/>
          <w:szCs w:val="24"/>
        </w:rPr>
        <w:t>母扣转</w:t>
      </w:r>
      <w:r>
        <w:rPr>
          <w:rFonts w:hint="eastAsia" w:ascii="Arial" w:hAnsi="Arial" w:cs="Arial"/>
          <w:color w:val="000000"/>
          <w:sz w:val="24"/>
          <w:szCs w:val="24"/>
        </w:rPr>
        <w:t>9/16"HP</w:t>
      </w:r>
      <w:r>
        <w:rPr>
          <w:rFonts w:ascii="Arial" w:hAnsi="宋体" w:cs="Arial"/>
          <w:color w:val="000000"/>
          <w:sz w:val="24"/>
          <w:szCs w:val="24"/>
        </w:rPr>
        <w:t>公扣转换接头（材质</w:t>
      </w:r>
      <w:r>
        <w:rPr>
          <w:rFonts w:ascii="Arial" w:hAnsi="Arial" w:cs="Arial"/>
          <w:color w:val="000000"/>
          <w:sz w:val="24"/>
          <w:szCs w:val="24"/>
        </w:rPr>
        <w:t>inconel 718</w:t>
      </w:r>
      <w:r>
        <w:rPr>
          <w:rFonts w:ascii="Arial" w:hAnsi="宋体" w:cs="Arial"/>
          <w:color w:val="000000"/>
          <w:sz w:val="24"/>
          <w:szCs w:val="24"/>
        </w:rPr>
        <w:t>）。</w:t>
      </w:r>
    </w:p>
    <w:p>
      <w:pPr>
        <w:pStyle w:val="27"/>
        <w:spacing w:line="500" w:lineRule="exact"/>
        <w:ind w:left="0"/>
        <w:rPr>
          <w:rFonts w:ascii="Arial" w:hAnsi="Arial" w:cs="Arial"/>
          <w:color w:val="000000"/>
          <w:sz w:val="24"/>
          <w:szCs w:val="24"/>
        </w:rPr>
      </w:pPr>
      <w:r>
        <w:rPr>
          <w:rFonts w:ascii="Arial" w:hAnsi="Arial" w:cs="Arial"/>
          <w:color w:val="000000"/>
          <w:sz w:val="24"/>
          <w:szCs w:val="24"/>
        </w:rPr>
        <w:t>3.8</w:t>
      </w:r>
      <w:r>
        <w:rPr>
          <w:rFonts w:ascii="Arial" w:hAnsi="宋体" w:cs="Arial"/>
          <w:color w:val="000000"/>
          <w:sz w:val="24"/>
          <w:szCs w:val="24"/>
        </w:rPr>
        <w:t>其它附件要求</w:t>
      </w:r>
    </w:p>
    <w:p>
      <w:pPr>
        <w:pStyle w:val="27"/>
        <w:spacing w:line="500" w:lineRule="exact"/>
        <w:ind w:left="0" w:firstLine="480" w:firstLineChars="200"/>
        <w:rPr>
          <w:rFonts w:hint="eastAsia" w:ascii="Arial" w:hAnsi="Arial" w:cs="Arial"/>
          <w:color w:val="000000"/>
          <w:sz w:val="24"/>
          <w:szCs w:val="24"/>
        </w:rPr>
      </w:pPr>
      <w:r>
        <w:rPr>
          <w:rFonts w:ascii="Arial" w:hAnsi="宋体" w:cs="Arial"/>
          <w:color w:val="000000"/>
          <w:sz w:val="24"/>
          <w:szCs w:val="24"/>
        </w:rPr>
        <w:t>每支压力计配备配套专用电池</w:t>
      </w:r>
      <w:r>
        <w:rPr>
          <w:rFonts w:hint="eastAsia" w:ascii="Arial" w:hAnsi="宋体" w:cs="Arial"/>
          <w:color w:val="000000"/>
          <w:sz w:val="24"/>
          <w:szCs w:val="24"/>
          <w:lang w:val="en-US" w:eastAsia="zh-CN"/>
        </w:rPr>
        <w:t>2</w:t>
      </w:r>
      <w:r>
        <w:rPr>
          <w:rFonts w:ascii="Arial" w:hAnsi="宋体" w:cs="Arial"/>
          <w:color w:val="000000"/>
          <w:sz w:val="24"/>
          <w:szCs w:val="24"/>
        </w:rPr>
        <w:t>支及</w:t>
      </w:r>
      <w:r>
        <w:rPr>
          <w:rFonts w:ascii="Arial" w:hAnsi="Arial" w:cs="Arial"/>
          <w:color w:val="000000"/>
          <w:sz w:val="24"/>
          <w:szCs w:val="24"/>
        </w:rPr>
        <w:t>1</w:t>
      </w:r>
      <w:r>
        <w:rPr>
          <w:rFonts w:ascii="Arial" w:hAnsi="宋体" w:cs="Arial"/>
          <w:color w:val="000000"/>
          <w:sz w:val="24"/>
          <w:szCs w:val="24"/>
        </w:rPr>
        <w:t>台数据回放仪</w:t>
      </w:r>
      <w:r>
        <w:rPr>
          <w:rFonts w:hint="eastAsia" w:ascii="Arial" w:hAnsi="宋体" w:cs="Arial"/>
          <w:color w:val="000000"/>
          <w:sz w:val="24"/>
          <w:szCs w:val="24"/>
        </w:rPr>
        <w:t>。</w:t>
      </w:r>
    </w:p>
    <w:p>
      <w:pPr>
        <w:pStyle w:val="27"/>
        <w:spacing w:line="500" w:lineRule="exact"/>
        <w:ind w:left="0"/>
        <w:rPr>
          <w:rFonts w:ascii="Arial" w:hAnsi="宋体" w:cs="Arial"/>
          <w:color w:val="000000"/>
          <w:sz w:val="24"/>
          <w:szCs w:val="24"/>
        </w:rPr>
      </w:pPr>
      <w:r>
        <w:rPr>
          <w:rFonts w:ascii="Arial" w:hAnsi="Arial" w:cs="Arial"/>
          <w:color w:val="000000"/>
          <w:sz w:val="24"/>
          <w:szCs w:val="24"/>
        </w:rPr>
        <w:t xml:space="preserve">3.9  </w:t>
      </w:r>
      <w:r>
        <w:rPr>
          <w:rFonts w:ascii="Arial" w:hAnsi="宋体" w:cs="Arial"/>
          <w:color w:val="000000"/>
          <w:sz w:val="24"/>
          <w:szCs w:val="24"/>
        </w:rPr>
        <w:t>原装进口产品（生产厂原产地证明），满足DIV 1 CLASS 1 GROUP A,B,C,D T4本体防爆规范。</w:t>
      </w:r>
    </w:p>
    <w:p>
      <w:pPr>
        <w:pStyle w:val="27"/>
        <w:spacing w:line="500" w:lineRule="exact"/>
        <w:ind w:left="0"/>
        <w:rPr>
          <w:rFonts w:hint="default" w:ascii="Arial" w:hAnsi="Arial" w:eastAsia="宋体" w:cs="Arial"/>
          <w:color w:val="000000"/>
          <w:sz w:val="24"/>
          <w:szCs w:val="24"/>
          <w:lang w:val="en-US" w:eastAsia="zh-CN"/>
        </w:rPr>
      </w:pPr>
      <w:r>
        <w:rPr>
          <w:rFonts w:ascii="Arial" w:hAnsi="Arial" w:cs="Arial"/>
          <w:color w:val="000000"/>
          <w:sz w:val="24"/>
          <w:szCs w:val="24"/>
        </w:rPr>
        <w:t xml:space="preserve">3.10   </w:t>
      </w:r>
      <w:r>
        <w:rPr>
          <w:rFonts w:ascii="Arial" w:hAnsi="宋体" w:cs="Arial"/>
          <w:color w:val="000000"/>
          <w:sz w:val="24"/>
          <w:szCs w:val="24"/>
        </w:rPr>
        <w:t>数量</w:t>
      </w:r>
      <w:r>
        <w:rPr>
          <w:rFonts w:hint="eastAsia" w:ascii="Arial" w:hAnsi="宋体" w:cs="Arial"/>
          <w:color w:val="000000"/>
          <w:sz w:val="24"/>
          <w:szCs w:val="24"/>
          <w:lang w:eastAsia="zh-CN"/>
        </w:rPr>
        <w:t>：</w:t>
      </w:r>
      <w:r>
        <w:rPr>
          <w:rFonts w:ascii="Arial" w:hAnsi="Arial" w:cs="Arial"/>
          <w:color w:val="000000"/>
          <w:sz w:val="24"/>
          <w:szCs w:val="24"/>
        </w:rPr>
        <w:t xml:space="preserve"> </w:t>
      </w:r>
      <w:r>
        <w:rPr>
          <w:rFonts w:hint="eastAsia" w:ascii="Arial" w:hAnsi="Arial" w:cs="Arial"/>
          <w:color w:val="000000"/>
          <w:sz w:val="24"/>
          <w:szCs w:val="24"/>
          <w:lang w:val="en-US" w:eastAsia="zh-CN"/>
        </w:rPr>
        <w:t>1</w:t>
      </w:r>
      <w:r>
        <w:rPr>
          <w:rFonts w:hint="eastAsia" w:ascii="Arial" w:hAnsi="宋体" w:cs="Arial"/>
          <w:color w:val="000000"/>
          <w:sz w:val="24"/>
          <w:szCs w:val="24"/>
          <w:lang w:val="en-US" w:eastAsia="zh-CN"/>
        </w:rPr>
        <w:t>套</w:t>
      </w:r>
    </w:p>
    <w:p>
      <w:pPr>
        <w:pStyle w:val="27"/>
        <w:spacing w:line="500" w:lineRule="exact"/>
        <w:ind w:left="0"/>
        <w:jc w:val="center"/>
        <w:rPr>
          <w:rFonts w:ascii="Arial" w:hAnsi="Arial" w:cs="Arial"/>
          <w:color w:val="000000"/>
          <w:sz w:val="24"/>
          <w:szCs w:val="24"/>
        </w:rPr>
      </w:pPr>
      <w:r>
        <w:rPr>
          <w:rFonts w:hint="eastAsia" w:ascii="Arial" w:hAnsi="Arial" w:cs="Arial"/>
          <w:color w:val="000000"/>
          <w:sz w:val="24"/>
          <w:szCs w:val="24"/>
        </w:rPr>
        <w:t xml:space="preserve">表1 </w:t>
      </w:r>
      <w:r>
        <w:rPr>
          <w:rFonts w:ascii="Arial" w:hAnsi="宋体" w:cs="Arial"/>
          <w:color w:val="000000"/>
          <w:sz w:val="24"/>
          <w:szCs w:val="24"/>
        </w:rPr>
        <w:t>井口</w:t>
      </w:r>
      <w:r>
        <w:rPr>
          <w:rFonts w:hint="eastAsia" w:ascii="Arial" w:hAnsi="宋体" w:cs="Arial"/>
          <w:color w:val="000000"/>
          <w:sz w:val="24"/>
          <w:szCs w:val="24"/>
          <w:lang w:val="en-US" w:eastAsia="zh-CN"/>
        </w:rPr>
        <w:t>高精度</w:t>
      </w:r>
      <w:r>
        <w:rPr>
          <w:rFonts w:ascii="Arial" w:hAnsi="宋体" w:cs="Arial"/>
          <w:color w:val="000000"/>
          <w:sz w:val="24"/>
          <w:szCs w:val="24"/>
        </w:rPr>
        <w:t>电子压力计明细</w:t>
      </w:r>
    </w:p>
    <w:tbl>
      <w:tblPr>
        <w:tblStyle w:val="12"/>
        <w:tblW w:w="980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20"/>
        <w:gridCol w:w="4760"/>
        <w:gridCol w:w="640"/>
        <w:gridCol w:w="637"/>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34" w:type="dxa"/>
            <w:noWrap w:val="0"/>
            <w:vAlign w:val="center"/>
          </w:tcPr>
          <w:p>
            <w:pPr>
              <w:spacing w:after="0" w:line="240" w:lineRule="auto"/>
              <w:jc w:val="center"/>
              <w:rPr>
                <w:rFonts w:ascii="Arial" w:hAnsi="Arial" w:cs="Arial"/>
                <w:bCs/>
                <w:sz w:val="21"/>
                <w:szCs w:val="21"/>
              </w:rPr>
            </w:pPr>
            <w:r>
              <w:rPr>
                <w:rFonts w:ascii="Arial" w:hAnsi="宋体" w:cs="Arial"/>
                <w:bCs/>
                <w:sz w:val="21"/>
                <w:szCs w:val="21"/>
              </w:rPr>
              <w:t>序号</w:t>
            </w:r>
          </w:p>
        </w:tc>
        <w:tc>
          <w:tcPr>
            <w:tcW w:w="1520" w:type="dxa"/>
            <w:noWrap/>
            <w:vAlign w:val="center"/>
          </w:tcPr>
          <w:p>
            <w:pPr>
              <w:spacing w:after="0" w:line="240" w:lineRule="auto"/>
              <w:jc w:val="center"/>
              <w:rPr>
                <w:rFonts w:ascii="Arial" w:hAnsi="Arial" w:cs="Arial"/>
                <w:bCs/>
                <w:sz w:val="21"/>
                <w:szCs w:val="21"/>
              </w:rPr>
            </w:pPr>
            <w:r>
              <w:rPr>
                <w:rFonts w:ascii="Arial" w:hAnsi="宋体" w:cs="Arial"/>
                <w:bCs/>
                <w:sz w:val="21"/>
                <w:szCs w:val="21"/>
              </w:rPr>
              <w:t>类型</w:t>
            </w:r>
          </w:p>
        </w:tc>
        <w:tc>
          <w:tcPr>
            <w:tcW w:w="4760" w:type="dxa"/>
            <w:noWrap/>
            <w:vAlign w:val="center"/>
          </w:tcPr>
          <w:p>
            <w:pPr>
              <w:spacing w:after="0" w:line="240" w:lineRule="auto"/>
              <w:jc w:val="center"/>
              <w:rPr>
                <w:rFonts w:ascii="Arial" w:hAnsi="Arial" w:cs="Arial"/>
                <w:bCs/>
                <w:sz w:val="21"/>
                <w:szCs w:val="21"/>
              </w:rPr>
            </w:pPr>
            <w:r>
              <w:rPr>
                <w:rFonts w:ascii="Arial" w:hAnsi="宋体" w:cs="Arial"/>
                <w:bCs/>
                <w:sz w:val="21"/>
                <w:szCs w:val="21"/>
              </w:rPr>
              <w:t>技术参数</w:t>
            </w:r>
          </w:p>
        </w:tc>
        <w:tc>
          <w:tcPr>
            <w:tcW w:w="640" w:type="dxa"/>
            <w:noWrap w:val="0"/>
            <w:vAlign w:val="center"/>
          </w:tcPr>
          <w:p>
            <w:pPr>
              <w:spacing w:after="0" w:line="240" w:lineRule="auto"/>
              <w:jc w:val="center"/>
              <w:rPr>
                <w:rFonts w:ascii="Arial" w:hAnsi="Arial" w:cs="Arial"/>
                <w:bCs/>
                <w:sz w:val="21"/>
                <w:szCs w:val="21"/>
              </w:rPr>
            </w:pPr>
            <w:r>
              <w:rPr>
                <w:rFonts w:ascii="Arial" w:hAnsi="宋体" w:cs="Arial"/>
                <w:bCs/>
                <w:sz w:val="21"/>
                <w:szCs w:val="21"/>
              </w:rPr>
              <w:t>单位</w:t>
            </w:r>
          </w:p>
        </w:tc>
        <w:tc>
          <w:tcPr>
            <w:tcW w:w="637" w:type="dxa"/>
            <w:noWrap/>
            <w:vAlign w:val="center"/>
          </w:tcPr>
          <w:p>
            <w:pPr>
              <w:spacing w:after="0" w:line="240" w:lineRule="auto"/>
              <w:jc w:val="center"/>
              <w:rPr>
                <w:rFonts w:ascii="Arial" w:hAnsi="Arial" w:cs="Arial"/>
                <w:bCs/>
                <w:sz w:val="21"/>
                <w:szCs w:val="21"/>
              </w:rPr>
            </w:pPr>
            <w:r>
              <w:rPr>
                <w:rFonts w:ascii="Arial" w:hAnsi="宋体" w:cs="Arial"/>
                <w:bCs/>
                <w:sz w:val="21"/>
                <w:szCs w:val="21"/>
              </w:rPr>
              <w:t>数量</w:t>
            </w:r>
          </w:p>
        </w:tc>
        <w:tc>
          <w:tcPr>
            <w:tcW w:w="1509" w:type="dxa"/>
            <w:noWrap/>
            <w:vAlign w:val="center"/>
          </w:tcPr>
          <w:p>
            <w:pPr>
              <w:spacing w:after="0" w:line="240" w:lineRule="auto"/>
              <w:jc w:val="center"/>
              <w:rPr>
                <w:rFonts w:ascii="Arial" w:hAnsi="Arial" w:cs="Arial"/>
                <w:sz w:val="21"/>
                <w:szCs w:val="21"/>
              </w:rPr>
            </w:pPr>
            <w:r>
              <w:rPr>
                <w:rFonts w:ascii="Arial" w:hAnsi="宋体" w:cs="Arial"/>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734" w:type="dxa"/>
            <w:noWrap w:val="0"/>
            <w:vAlign w:val="center"/>
          </w:tcPr>
          <w:p>
            <w:pPr>
              <w:spacing w:after="0" w:line="240" w:lineRule="auto"/>
              <w:jc w:val="center"/>
              <w:rPr>
                <w:rFonts w:ascii="Arial" w:hAnsi="Arial" w:cs="Arial"/>
                <w:sz w:val="21"/>
                <w:szCs w:val="21"/>
              </w:rPr>
            </w:pPr>
            <w:r>
              <w:rPr>
                <w:rFonts w:ascii="Arial" w:hAnsi="Arial" w:cs="Arial"/>
                <w:sz w:val="21"/>
                <w:szCs w:val="21"/>
              </w:rPr>
              <w:t>1</w:t>
            </w:r>
          </w:p>
        </w:tc>
        <w:tc>
          <w:tcPr>
            <w:tcW w:w="1520" w:type="dxa"/>
            <w:noWrap w:val="0"/>
            <w:vAlign w:val="center"/>
          </w:tcPr>
          <w:p>
            <w:pPr>
              <w:spacing w:after="0" w:line="240" w:lineRule="auto"/>
              <w:jc w:val="center"/>
              <w:rPr>
                <w:rFonts w:ascii="Arial" w:hAnsi="宋体" w:eastAsia="宋体" w:cs="Arial"/>
                <w:sz w:val="21"/>
                <w:szCs w:val="21"/>
              </w:rPr>
            </w:pPr>
            <w:r>
              <w:rPr>
                <w:rFonts w:ascii="Arial" w:hAnsi="宋体" w:eastAsia="宋体" w:cs="Arial"/>
                <w:sz w:val="21"/>
                <w:szCs w:val="21"/>
              </w:rPr>
              <w:t>地面压力计</w:t>
            </w:r>
          </w:p>
        </w:tc>
        <w:tc>
          <w:tcPr>
            <w:tcW w:w="4760" w:type="dxa"/>
            <w:noWrap w:val="0"/>
            <w:vAlign w:val="center"/>
          </w:tcPr>
          <w:p>
            <w:pPr>
              <w:spacing w:after="0" w:line="240" w:lineRule="auto"/>
              <w:jc w:val="left"/>
              <w:rPr>
                <w:rFonts w:ascii="Arial" w:hAnsi="宋体" w:eastAsia="宋体" w:cs="Arial"/>
                <w:sz w:val="21"/>
                <w:szCs w:val="21"/>
              </w:rPr>
            </w:pPr>
            <w:r>
              <w:rPr>
                <w:rFonts w:ascii="Arial" w:hAnsi="宋体" w:eastAsia="宋体" w:cs="Arial"/>
                <w:sz w:val="21"/>
                <w:szCs w:val="21"/>
              </w:rPr>
              <w:t>压力量程：</w:t>
            </w:r>
            <w:r>
              <w:rPr>
                <w:rFonts w:hint="eastAsia" w:ascii="Arial" w:hAnsi="宋体" w:eastAsia="宋体" w:cs="Arial"/>
                <w:sz w:val="21"/>
                <w:szCs w:val="21"/>
                <w:lang w:val="en-US" w:eastAsia="zh-CN"/>
              </w:rPr>
              <w:t>0~ 20KPsi</w:t>
            </w:r>
            <w:r>
              <w:rPr>
                <w:rFonts w:hint="eastAsia" w:ascii="Arial" w:hAnsi="宋体" w:eastAsia="宋体" w:cs="Arial"/>
                <w:sz w:val="21"/>
                <w:szCs w:val="21"/>
              </w:rPr>
              <w:t>，</w:t>
            </w:r>
            <w:r>
              <w:rPr>
                <w:rFonts w:ascii="Arial" w:hAnsi="宋体" w:eastAsia="宋体" w:cs="Arial"/>
                <w:sz w:val="21"/>
                <w:szCs w:val="21"/>
              </w:rPr>
              <w:t>压力精度±0.02%</w:t>
            </w:r>
            <w:r>
              <w:rPr>
                <w:rFonts w:hint="eastAsia" w:ascii="Arial" w:hAnsi="宋体" w:eastAsia="宋体" w:cs="Arial"/>
                <w:sz w:val="21"/>
                <w:szCs w:val="21"/>
                <w:lang w:val="en-US" w:eastAsia="zh-CN"/>
              </w:rPr>
              <w:t>FS(满量程)</w:t>
            </w:r>
            <w:r>
              <w:rPr>
                <w:rFonts w:ascii="Arial" w:hAnsi="宋体" w:eastAsia="宋体" w:cs="Arial"/>
                <w:sz w:val="21"/>
                <w:szCs w:val="21"/>
              </w:rPr>
              <w:t>；压力分辨率：0.0</w:t>
            </w:r>
            <w:r>
              <w:rPr>
                <w:rFonts w:hint="eastAsia" w:ascii="Arial" w:hAnsi="宋体" w:eastAsia="宋体" w:cs="Arial"/>
                <w:sz w:val="21"/>
                <w:szCs w:val="21"/>
                <w:lang w:val="en-US" w:eastAsia="zh-CN"/>
              </w:rPr>
              <w:t>3</w:t>
            </w:r>
            <w:r>
              <w:rPr>
                <w:rFonts w:hint="eastAsia" w:ascii="Arial" w:hAnsi="宋体" w:eastAsia="宋体" w:cs="Arial"/>
                <w:sz w:val="21"/>
                <w:szCs w:val="21"/>
              </w:rPr>
              <w:t>psi</w:t>
            </w:r>
            <w:r>
              <w:rPr>
                <w:rFonts w:ascii="Arial" w:hAnsi="宋体" w:eastAsia="宋体" w:cs="Arial"/>
                <w:sz w:val="21"/>
                <w:szCs w:val="21"/>
              </w:rPr>
              <w:t>；压力漂移&lt;</w:t>
            </w:r>
            <w:r>
              <w:rPr>
                <w:rFonts w:ascii="Arial" w:hAnsi="宋体" w:eastAsia="宋体" w:cs="Arial"/>
                <w:sz w:val="21"/>
                <w:szCs w:val="21"/>
                <w:lang w:val="en-US" w:eastAsia="zh-CN"/>
              </w:rPr>
              <w:t>0.02% FS</w:t>
            </w:r>
            <w:r>
              <w:rPr>
                <w:rFonts w:hint="eastAsia" w:ascii="Arial" w:hAnsi="宋体" w:eastAsia="宋体" w:cs="Arial"/>
                <w:sz w:val="21"/>
                <w:szCs w:val="21"/>
                <w:lang w:val="en-US" w:eastAsia="zh-CN"/>
              </w:rPr>
              <w:t>(满量程)</w:t>
            </w:r>
            <w:r>
              <w:rPr>
                <w:rFonts w:ascii="Arial" w:hAnsi="宋体" w:eastAsia="宋体" w:cs="Arial"/>
                <w:sz w:val="21"/>
                <w:szCs w:val="21"/>
              </w:rPr>
              <w:t>/年。温度量程：-</w:t>
            </w:r>
            <w:r>
              <w:rPr>
                <w:rFonts w:hint="eastAsia" w:ascii="Arial" w:hAnsi="宋体" w:eastAsia="宋体" w:cs="Arial"/>
                <w:sz w:val="21"/>
                <w:szCs w:val="21"/>
                <w:lang w:val="en-US" w:eastAsia="zh-CN"/>
              </w:rPr>
              <w:t>2</w:t>
            </w:r>
            <w:r>
              <w:rPr>
                <w:rFonts w:hint="eastAsia" w:ascii="Arial" w:hAnsi="宋体" w:eastAsia="宋体" w:cs="Arial"/>
                <w:sz w:val="21"/>
                <w:szCs w:val="21"/>
              </w:rPr>
              <w:t>0</w:t>
            </w:r>
            <w:r>
              <w:rPr>
                <w:rFonts w:ascii="Arial" w:hAnsi="宋体" w:eastAsia="宋体" w:cs="Arial"/>
                <w:sz w:val="21"/>
                <w:szCs w:val="21"/>
              </w:rPr>
              <w:t>℃</w:t>
            </w:r>
            <w:r>
              <w:rPr>
                <w:rFonts w:hint="eastAsia" w:ascii="Arial" w:hAnsi="宋体" w:eastAsia="宋体" w:cs="Arial"/>
                <w:sz w:val="21"/>
                <w:szCs w:val="21"/>
                <w:lang w:val="en-US" w:eastAsia="zh-CN"/>
              </w:rPr>
              <w:t xml:space="preserve">~ </w:t>
            </w:r>
            <w:r>
              <w:rPr>
                <w:rFonts w:hint="eastAsia" w:ascii="Arial" w:hAnsi="宋体" w:eastAsia="宋体" w:cs="Arial"/>
                <w:sz w:val="21"/>
                <w:szCs w:val="21"/>
              </w:rPr>
              <w:t>8</w:t>
            </w:r>
            <w:r>
              <w:rPr>
                <w:rFonts w:hint="eastAsia" w:ascii="Arial" w:hAnsi="宋体" w:eastAsia="宋体" w:cs="Arial"/>
                <w:sz w:val="21"/>
                <w:szCs w:val="21"/>
                <w:lang w:val="en-US" w:eastAsia="zh-CN"/>
              </w:rPr>
              <w:t>0</w:t>
            </w:r>
            <w:r>
              <w:rPr>
                <w:rFonts w:ascii="Arial" w:hAnsi="宋体" w:eastAsia="宋体" w:cs="Arial"/>
                <w:sz w:val="21"/>
                <w:szCs w:val="21"/>
              </w:rPr>
              <w:t>℃；温度精度：±0.2℃； 温度分辨率：0.0</w:t>
            </w:r>
            <w:r>
              <w:rPr>
                <w:rFonts w:hint="eastAsia" w:ascii="Arial" w:hAnsi="宋体" w:eastAsia="宋体" w:cs="Arial"/>
                <w:sz w:val="21"/>
                <w:szCs w:val="21"/>
                <w:lang w:val="en-US" w:eastAsia="zh-CN"/>
              </w:rPr>
              <w:t>1</w:t>
            </w:r>
            <w:r>
              <w:rPr>
                <w:rFonts w:ascii="Arial" w:hAnsi="宋体" w:eastAsia="宋体" w:cs="Arial"/>
                <w:sz w:val="21"/>
                <w:szCs w:val="21"/>
              </w:rPr>
              <w:t>℃。数据格式：时间/压力/温度；存储容量：每个通道</w:t>
            </w:r>
            <w:r>
              <w:rPr>
                <w:rFonts w:hint="eastAsia" w:ascii="Arial" w:hAnsi="宋体" w:eastAsia="宋体" w:cs="Arial"/>
                <w:sz w:val="21"/>
                <w:szCs w:val="21"/>
              </w:rPr>
              <w:t>20</w:t>
            </w:r>
            <w:r>
              <w:rPr>
                <w:rFonts w:ascii="Arial" w:hAnsi="宋体" w:eastAsia="宋体" w:cs="Arial"/>
                <w:sz w:val="21"/>
                <w:szCs w:val="21"/>
              </w:rPr>
              <w:t>0万组数据；采样率：1点/ 1秒—1小时；工作模式：存储/直读。显示：</w:t>
            </w:r>
            <w:r>
              <w:rPr>
                <w:rFonts w:hint="eastAsia" w:ascii="Arial" w:hAnsi="宋体" w:eastAsia="宋体" w:cs="Arial"/>
                <w:sz w:val="21"/>
                <w:szCs w:val="21"/>
                <w:lang w:val="en-US" w:eastAsia="zh-CN"/>
              </w:rPr>
              <w:t>LED</w:t>
            </w:r>
            <w:r>
              <w:rPr>
                <w:rFonts w:ascii="Arial" w:hAnsi="宋体" w:eastAsia="宋体" w:cs="Arial"/>
                <w:sz w:val="21"/>
                <w:szCs w:val="21"/>
              </w:rPr>
              <w:t>显示屏，实时显示：时间、压力、温度数据，单位设定</w:t>
            </w:r>
            <w:r>
              <w:rPr>
                <w:rFonts w:hint="eastAsia" w:ascii="Arial" w:hAnsi="宋体" w:eastAsia="宋体" w:cs="Arial"/>
                <w:sz w:val="21"/>
                <w:szCs w:val="21"/>
                <w:lang w:val="en-US" w:eastAsia="zh-CN"/>
              </w:rPr>
              <w:t>K</w:t>
            </w:r>
            <w:r>
              <w:rPr>
                <w:rFonts w:hint="eastAsia" w:ascii="Arial" w:hAnsi="宋体" w:eastAsia="宋体" w:cs="Arial"/>
                <w:sz w:val="21"/>
                <w:szCs w:val="21"/>
              </w:rPr>
              <w:t>P</w:t>
            </w:r>
            <w:r>
              <w:rPr>
                <w:rFonts w:ascii="Arial" w:hAnsi="宋体" w:eastAsia="宋体" w:cs="Arial"/>
                <w:sz w:val="21"/>
                <w:szCs w:val="21"/>
              </w:rPr>
              <w:t>a与</w:t>
            </w:r>
            <w:r>
              <w:rPr>
                <w:rFonts w:hint="eastAsia" w:ascii="Arial" w:hAnsi="宋体" w:eastAsia="宋体" w:cs="Arial"/>
                <w:sz w:val="21"/>
                <w:szCs w:val="21"/>
                <w:lang w:val="en-US" w:eastAsia="zh-CN"/>
              </w:rPr>
              <w:t>P</w:t>
            </w:r>
            <w:r>
              <w:rPr>
                <w:rFonts w:ascii="Arial" w:hAnsi="宋体" w:eastAsia="宋体" w:cs="Arial"/>
                <w:sz w:val="21"/>
                <w:szCs w:val="21"/>
              </w:rPr>
              <w:t>si，能显示两个通道的数据。</w:t>
            </w:r>
          </w:p>
        </w:tc>
        <w:tc>
          <w:tcPr>
            <w:tcW w:w="640" w:type="dxa"/>
            <w:noWrap w:val="0"/>
            <w:vAlign w:val="center"/>
          </w:tcPr>
          <w:p>
            <w:pPr>
              <w:spacing w:after="0" w:line="240" w:lineRule="auto"/>
              <w:jc w:val="center"/>
              <w:rPr>
                <w:rFonts w:ascii="Arial" w:hAnsi="Arial" w:cs="Arial"/>
                <w:sz w:val="21"/>
                <w:szCs w:val="21"/>
              </w:rPr>
            </w:pPr>
            <w:r>
              <w:rPr>
                <w:rFonts w:ascii="Arial" w:hAnsi="宋体" w:cs="Arial"/>
                <w:sz w:val="21"/>
                <w:szCs w:val="21"/>
              </w:rPr>
              <w:t>支</w:t>
            </w:r>
          </w:p>
        </w:tc>
        <w:tc>
          <w:tcPr>
            <w:tcW w:w="637" w:type="dxa"/>
            <w:noWrap w:val="0"/>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cs="Arial"/>
                <w:sz w:val="21"/>
                <w:szCs w:val="21"/>
                <w:lang w:val="en-US" w:eastAsia="zh-CN"/>
              </w:rPr>
              <w:t>1</w:t>
            </w:r>
          </w:p>
        </w:tc>
        <w:tc>
          <w:tcPr>
            <w:tcW w:w="1509" w:type="dxa"/>
            <w:noWrap w:val="0"/>
            <w:vAlign w:val="center"/>
          </w:tcPr>
          <w:p>
            <w:pPr>
              <w:spacing w:after="0" w:line="240" w:lineRule="auto"/>
              <w:jc w:val="center"/>
              <w:rPr>
                <w:rFonts w:hint="eastAsia" w:ascii="Arial" w:hAnsi="宋体" w:eastAsia="宋体" w:cs="Arial"/>
                <w:sz w:val="21"/>
                <w:szCs w:val="21"/>
                <w:lang w:val="en-US" w:eastAsia="zh-CN"/>
              </w:rPr>
            </w:pPr>
            <w:r>
              <w:rPr>
                <w:rFonts w:ascii="Arial" w:hAnsi="宋体" w:cs="Arial"/>
                <w:sz w:val="21"/>
                <w:szCs w:val="21"/>
              </w:rPr>
              <w:t>双通道</w:t>
            </w:r>
            <w:r>
              <w:rPr>
                <w:rFonts w:hint="eastAsia" w:ascii="Arial" w:hAnsi="宋体" w:cs="Arial"/>
                <w:sz w:val="21"/>
                <w:szCs w:val="21"/>
                <w:lang w:val="en-US" w:eastAsia="zh-CN"/>
              </w:rPr>
              <w:t>,</w:t>
            </w:r>
          </w:p>
          <w:p>
            <w:pPr>
              <w:spacing w:after="0" w:line="240" w:lineRule="auto"/>
              <w:jc w:val="center"/>
              <w:rPr>
                <w:rFonts w:hint="eastAsia" w:ascii="Arial" w:hAnsi="Arial" w:cs="Arial"/>
                <w:sz w:val="21"/>
                <w:szCs w:val="21"/>
              </w:rPr>
            </w:pPr>
            <w:r>
              <w:rPr>
                <w:rFonts w:hint="eastAsia" w:ascii="Arial" w:hAnsi="宋体" w:cs="Arial"/>
                <w:sz w:val="21"/>
                <w:szCs w:val="21"/>
                <w:lang w:val="en-US" w:eastAsia="zh-CN"/>
              </w:rPr>
              <w:t>时间、</w:t>
            </w:r>
            <w:r>
              <w:rPr>
                <w:rFonts w:hint="eastAsia" w:ascii="Arial" w:hAnsi="宋体" w:cs="Arial"/>
                <w:sz w:val="21"/>
                <w:szCs w:val="21"/>
              </w:rPr>
              <w:t>压力与温度</w:t>
            </w:r>
            <w:r>
              <w:rPr>
                <w:rFonts w:hint="eastAsia" w:ascii="Arial" w:hAnsi="宋体" w:cs="Arial"/>
                <w:sz w:val="21"/>
                <w:szCs w:val="21"/>
                <w:lang w:val="en-US" w:eastAsia="zh-CN"/>
              </w:rPr>
              <w:t>数据</w:t>
            </w:r>
            <w:r>
              <w:rPr>
                <w:rFonts w:hint="eastAsia" w:ascii="Arial" w:hAnsi="宋体" w:cs="Arial"/>
                <w:sz w:val="21"/>
                <w:szCs w:val="21"/>
              </w:rPr>
              <w:t>稳定</w:t>
            </w:r>
          </w:p>
        </w:tc>
      </w:tr>
    </w:tbl>
    <w:p/>
    <w:p>
      <w:pPr>
        <w:tabs>
          <w:tab w:val="left" w:pos="3040"/>
        </w:tabs>
        <w:rPr>
          <w:rFonts w:hint="eastAsia" w:eastAsia="宋体"/>
          <w:lang w:eastAsia="zh-CN"/>
        </w:rPr>
      </w:pPr>
    </w:p>
    <w:p>
      <w:pPr>
        <w:pStyle w:val="27"/>
        <w:spacing w:line="500" w:lineRule="exact"/>
        <w:ind w:left="0"/>
        <w:jc w:val="center"/>
      </w:pPr>
      <w:r>
        <w:rPr>
          <w:rFonts w:hint="eastAsia" w:ascii="Arial" w:hAnsi="Arial" w:cs="Arial"/>
          <w:color w:val="000000"/>
          <w:sz w:val="24"/>
          <w:szCs w:val="24"/>
        </w:rPr>
        <w:t xml:space="preserve">表1 </w:t>
      </w:r>
      <w:r>
        <w:rPr>
          <w:rFonts w:ascii="Arial" w:hAnsi="宋体" w:cs="Arial"/>
          <w:color w:val="000000"/>
          <w:sz w:val="24"/>
          <w:szCs w:val="24"/>
        </w:rPr>
        <w:t>井口</w:t>
      </w:r>
      <w:r>
        <w:rPr>
          <w:rFonts w:hint="eastAsia" w:ascii="Arial" w:hAnsi="宋体" w:cs="Arial"/>
          <w:color w:val="000000"/>
          <w:sz w:val="24"/>
          <w:szCs w:val="24"/>
          <w:lang w:val="en-US" w:eastAsia="zh-CN"/>
        </w:rPr>
        <w:t>高精度</w:t>
      </w:r>
      <w:r>
        <w:rPr>
          <w:rFonts w:ascii="Arial" w:hAnsi="宋体" w:cs="Arial"/>
          <w:color w:val="000000"/>
          <w:sz w:val="24"/>
          <w:szCs w:val="24"/>
        </w:rPr>
        <w:t>电子压力计明细</w:t>
      </w:r>
    </w:p>
    <w:tbl>
      <w:tblPr>
        <w:tblStyle w:val="12"/>
        <w:tblW w:w="980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520"/>
        <w:gridCol w:w="4760"/>
        <w:gridCol w:w="640"/>
        <w:gridCol w:w="637"/>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3" w:hRule="atLeast"/>
        </w:trPr>
        <w:tc>
          <w:tcPr>
            <w:tcW w:w="734" w:type="dxa"/>
            <w:noWrap w:val="0"/>
            <w:vAlign w:val="center"/>
          </w:tcPr>
          <w:p>
            <w:pPr>
              <w:spacing w:after="0" w:line="240" w:lineRule="auto"/>
              <w:jc w:val="center"/>
              <w:rPr>
                <w:rFonts w:ascii="Arial" w:hAnsi="Arial" w:cs="Arial"/>
                <w:bCs/>
                <w:sz w:val="21"/>
                <w:szCs w:val="21"/>
                <w:lang w:val="en-US" w:eastAsia="zh-CN" w:bidi="ar-SA"/>
              </w:rPr>
            </w:pPr>
            <w:r>
              <w:rPr>
                <w:rFonts w:ascii="Arial" w:hAnsi="宋体" w:cs="Arial"/>
                <w:bCs/>
                <w:sz w:val="21"/>
                <w:szCs w:val="21"/>
              </w:rPr>
              <w:t>序号</w:t>
            </w:r>
          </w:p>
        </w:tc>
        <w:tc>
          <w:tcPr>
            <w:tcW w:w="1520" w:type="dxa"/>
            <w:noWrap w:val="0"/>
            <w:vAlign w:val="center"/>
          </w:tcPr>
          <w:p>
            <w:pPr>
              <w:spacing w:after="0" w:line="240" w:lineRule="auto"/>
              <w:jc w:val="center"/>
              <w:rPr>
                <w:rFonts w:ascii="Arial" w:hAnsi="Arial" w:cs="Arial"/>
                <w:bCs/>
                <w:sz w:val="21"/>
                <w:szCs w:val="21"/>
                <w:lang w:val="en-US" w:eastAsia="zh-CN" w:bidi="ar-SA"/>
              </w:rPr>
            </w:pPr>
            <w:r>
              <w:rPr>
                <w:rFonts w:ascii="Arial" w:hAnsi="宋体" w:cs="Arial"/>
                <w:bCs/>
                <w:sz w:val="21"/>
                <w:szCs w:val="21"/>
              </w:rPr>
              <w:t>类型</w:t>
            </w:r>
          </w:p>
        </w:tc>
        <w:tc>
          <w:tcPr>
            <w:tcW w:w="4760" w:type="dxa"/>
            <w:noWrap w:val="0"/>
            <w:vAlign w:val="center"/>
          </w:tcPr>
          <w:p>
            <w:pPr>
              <w:spacing w:after="0" w:line="240" w:lineRule="auto"/>
              <w:jc w:val="center"/>
              <w:rPr>
                <w:rFonts w:ascii="Arial" w:hAnsi="Arial" w:cs="Arial"/>
                <w:bCs/>
                <w:sz w:val="21"/>
                <w:szCs w:val="21"/>
                <w:lang w:val="en-US" w:eastAsia="zh-CN" w:bidi="ar-SA"/>
              </w:rPr>
            </w:pPr>
            <w:r>
              <w:rPr>
                <w:rFonts w:ascii="Arial" w:hAnsi="宋体" w:cs="Arial"/>
                <w:bCs/>
                <w:sz w:val="21"/>
                <w:szCs w:val="21"/>
              </w:rPr>
              <w:t>技术参数</w:t>
            </w:r>
          </w:p>
        </w:tc>
        <w:tc>
          <w:tcPr>
            <w:tcW w:w="640" w:type="dxa"/>
            <w:noWrap w:val="0"/>
            <w:vAlign w:val="center"/>
          </w:tcPr>
          <w:p>
            <w:pPr>
              <w:spacing w:after="0" w:line="240" w:lineRule="auto"/>
              <w:jc w:val="center"/>
              <w:rPr>
                <w:rFonts w:ascii="Arial" w:hAnsi="Arial" w:cs="Arial"/>
                <w:bCs/>
                <w:sz w:val="21"/>
                <w:szCs w:val="21"/>
                <w:lang w:val="en-US" w:eastAsia="zh-CN" w:bidi="ar-SA"/>
              </w:rPr>
            </w:pPr>
            <w:r>
              <w:rPr>
                <w:rFonts w:ascii="Arial" w:hAnsi="宋体" w:cs="Arial"/>
                <w:bCs/>
                <w:sz w:val="21"/>
                <w:szCs w:val="21"/>
              </w:rPr>
              <w:t>单位</w:t>
            </w:r>
          </w:p>
        </w:tc>
        <w:tc>
          <w:tcPr>
            <w:tcW w:w="637" w:type="dxa"/>
            <w:noWrap w:val="0"/>
            <w:vAlign w:val="center"/>
          </w:tcPr>
          <w:p>
            <w:pPr>
              <w:spacing w:after="0" w:line="240" w:lineRule="auto"/>
              <w:jc w:val="center"/>
              <w:rPr>
                <w:rFonts w:hint="eastAsia" w:ascii="Arial" w:hAnsi="Arial" w:cs="Arial"/>
                <w:bCs/>
                <w:sz w:val="21"/>
                <w:szCs w:val="21"/>
                <w:lang w:val="en-US" w:eastAsia="zh-CN" w:bidi="ar-SA"/>
              </w:rPr>
            </w:pPr>
            <w:r>
              <w:rPr>
                <w:rFonts w:ascii="Arial" w:hAnsi="宋体" w:cs="Arial"/>
                <w:bCs/>
                <w:sz w:val="21"/>
                <w:szCs w:val="21"/>
              </w:rPr>
              <w:t>数量</w:t>
            </w:r>
          </w:p>
        </w:tc>
        <w:tc>
          <w:tcPr>
            <w:tcW w:w="1509" w:type="dxa"/>
            <w:noWrap w:val="0"/>
            <w:vAlign w:val="center"/>
          </w:tcPr>
          <w:p>
            <w:pPr>
              <w:spacing w:after="0" w:line="240" w:lineRule="auto"/>
              <w:jc w:val="center"/>
              <w:rPr>
                <w:rFonts w:ascii="Arial" w:hAnsi="Arial" w:cs="Arial"/>
                <w:sz w:val="21"/>
                <w:szCs w:val="21"/>
                <w:lang w:val="en-US" w:eastAsia="zh-CN" w:bidi="ar-SA"/>
              </w:rPr>
            </w:pPr>
            <w:r>
              <w:rPr>
                <w:rFonts w:ascii="Arial" w:hAnsi="宋体" w:cs="Arial"/>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4" w:type="dxa"/>
            <w:vMerge w:val="restart"/>
            <w:noWrap w:val="0"/>
            <w:vAlign w:val="center"/>
          </w:tcPr>
          <w:p>
            <w:pPr>
              <w:ind w:firstLine="210" w:firstLineChars="100"/>
              <w:rPr>
                <w:rFonts w:ascii="Arial" w:hAnsi="Arial" w:cs="Arial"/>
                <w:sz w:val="21"/>
                <w:szCs w:val="21"/>
              </w:rPr>
            </w:pPr>
            <w:r>
              <w:rPr>
                <w:rFonts w:ascii="Arial" w:hAnsi="Arial" w:cs="Arial"/>
                <w:sz w:val="21"/>
                <w:szCs w:val="21"/>
              </w:rPr>
              <w:t>2</w:t>
            </w:r>
          </w:p>
        </w:tc>
        <w:tc>
          <w:tcPr>
            <w:tcW w:w="1520" w:type="dxa"/>
            <w:vMerge w:val="restart"/>
            <w:noWrap w:val="0"/>
            <w:vAlign w:val="center"/>
          </w:tcPr>
          <w:p>
            <w:pPr>
              <w:spacing w:after="0" w:line="240" w:lineRule="auto"/>
              <w:jc w:val="center"/>
              <w:rPr>
                <w:rFonts w:ascii="Arial" w:hAnsi="Arial" w:cs="Arial"/>
                <w:sz w:val="21"/>
                <w:szCs w:val="21"/>
              </w:rPr>
            </w:pPr>
            <w:r>
              <w:rPr>
                <w:rFonts w:ascii="Arial" w:hAnsi="宋体" w:cs="Arial"/>
                <w:sz w:val="21"/>
                <w:szCs w:val="21"/>
              </w:rPr>
              <w:t>传感器</w:t>
            </w:r>
          </w:p>
        </w:tc>
        <w:tc>
          <w:tcPr>
            <w:tcW w:w="4760" w:type="dxa"/>
            <w:noWrap w:val="0"/>
            <w:vAlign w:val="center"/>
          </w:tcPr>
          <w:p>
            <w:pPr>
              <w:spacing w:after="0" w:line="240" w:lineRule="auto"/>
              <w:jc w:val="both"/>
              <w:rPr>
                <w:rFonts w:ascii="Arial" w:hAnsi="Arial" w:cs="Arial"/>
                <w:sz w:val="21"/>
                <w:szCs w:val="21"/>
              </w:rPr>
            </w:pPr>
            <w:r>
              <w:rPr>
                <w:rFonts w:ascii="Arial" w:hAnsi="宋体" w:cs="Arial"/>
                <w:sz w:val="21"/>
                <w:szCs w:val="21"/>
              </w:rPr>
              <w:t>石英晶体传感器：能满足地面压力计的压力及温度量程要求；能同时录取压力温度。</w:t>
            </w:r>
          </w:p>
        </w:tc>
        <w:tc>
          <w:tcPr>
            <w:tcW w:w="640" w:type="dxa"/>
            <w:vMerge w:val="restart"/>
            <w:noWrap w:val="0"/>
            <w:vAlign w:val="center"/>
          </w:tcPr>
          <w:p>
            <w:pPr>
              <w:spacing w:after="0" w:line="240" w:lineRule="auto"/>
              <w:jc w:val="center"/>
              <w:rPr>
                <w:rFonts w:ascii="Arial" w:hAnsi="Arial" w:cs="Arial"/>
                <w:sz w:val="21"/>
                <w:szCs w:val="21"/>
              </w:rPr>
            </w:pPr>
            <w:r>
              <w:rPr>
                <w:rFonts w:ascii="Arial" w:hAnsi="宋体" w:cs="Arial"/>
                <w:sz w:val="21"/>
                <w:szCs w:val="21"/>
              </w:rPr>
              <w:t>支</w:t>
            </w:r>
          </w:p>
        </w:tc>
        <w:tc>
          <w:tcPr>
            <w:tcW w:w="637" w:type="dxa"/>
            <w:vMerge w:val="restart"/>
            <w:noWrap w:val="0"/>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cs="Arial"/>
                <w:sz w:val="21"/>
                <w:szCs w:val="21"/>
                <w:lang w:val="en-US" w:eastAsia="zh-CN"/>
              </w:rPr>
              <w:t>2</w:t>
            </w:r>
          </w:p>
        </w:tc>
        <w:tc>
          <w:tcPr>
            <w:tcW w:w="1509" w:type="dxa"/>
            <w:vMerge w:val="restart"/>
            <w:noWrap w:val="0"/>
            <w:vAlign w:val="center"/>
          </w:tcPr>
          <w:p>
            <w:pPr>
              <w:spacing w:after="0" w:line="240" w:lineRule="auto"/>
              <w:jc w:val="center"/>
              <w:rPr>
                <w:rFonts w:ascii="Arial" w:hAnsi="Arial" w:cs="Arial"/>
                <w:sz w:val="21"/>
                <w:szCs w:val="21"/>
              </w:rPr>
            </w:pPr>
            <w:r>
              <w:rPr>
                <w:rFonts w:ascii="Arial" w:hAnsi="宋体" w:cs="Arial"/>
                <w:sz w:val="21"/>
                <w:szCs w:val="21"/>
              </w:rPr>
              <w:t>每支地面压力计配</w:t>
            </w:r>
            <w:r>
              <w:rPr>
                <w:rFonts w:ascii="Arial" w:hAnsi="Arial" w:cs="Arial"/>
                <w:sz w:val="21"/>
                <w:szCs w:val="21"/>
              </w:rPr>
              <w:t>2</w:t>
            </w:r>
            <w:r>
              <w:rPr>
                <w:rFonts w:ascii="Arial" w:hAnsi="宋体" w:cs="Arial"/>
                <w:sz w:val="21"/>
                <w:szCs w:val="21"/>
              </w:rPr>
              <w:t>支传感器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34" w:type="dxa"/>
            <w:vMerge w:val="continue"/>
            <w:noWrap w:val="0"/>
            <w:vAlign w:val="center"/>
          </w:tcPr>
          <w:p>
            <w:pPr>
              <w:jc w:val="center"/>
              <w:rPr>
                <w:rFonts w:ascii="Arial" w:hAnsi="Arial" w:cs="Arial"/>
                <w:sz w:val="21"/>
                <w:szCs w:val="21"/>
              </w:rPr>
            </w:pPr>
          </w:p>
        </w:tc>
        <w:tc>
          <w:tcPr>
            <w:tcW w:w="1520" w:type="dxa"/>
            <w:vMerge w:val="continue"/>
            <w:noWrap w:val="0"/>
            <w:vAlign w:val="center"/>
          </w:tcPr>
          <w:p>
            <w:pPr>
              <w:spacing w:after="0" w:line="240" w:lineRule="auto"/>
              <w:jc w:val="center"/>
              <w:rPr>
                <w:rFonts w:ascii="Arial" w:hAnsi="Arial" w:cs="Arial"/>
                <w:sz w:val="21"/>
                <w:szCs w:val="21"/>
              </w:rPr>
            </w:pPr>
          </w:p>
        </w:tc>
        <w:tc>
          <w:tcPr>
            <w:tcW w:w="4760" w:type="dxa"/>
            <w:noWrap w:val="0"/>
            <w:vAlign w:val="center"/>
          </w:tcPr>
          <w:p>
            <w:pPr>
              <w:spacing w:after="0" w:line="240" w:lineRule="auto"/>
              <w:jc w:val="both"/>
              <w:rPr>
                <w:rFonts w:ascii="Arial" w:hAnsi="Arial" w:cs="Arial"/>
                <w:sz w:val="21"/>
                <w:szCs w:val="21"/>
              </w:rPr>
            </w:pPr>
            <w:r>
              <w:rPr>
                <w:rFonts w:ascii="Arial" w:hAnsi="宋体" w:cs="Arial"/>
                <w:sz w:val="21"/>
                <w:szCs w:val="21"/>
              </w:rPr>
              <w:t>材质：Inconel 718（凡是与井筒内流体接触的部件）</w:t>
            </w:r>
          </w:p>
        </w:tc>
        <w:tc>
          <w:tcPr>
            <w:tcW w:w="640" w:type="dxa"/>
            <w:vMerge w:val="continue"/>
            <w:noWrap w:val="0"/>
            <w:vAlign w:val="center"/>
          </w:tcPr>
          <w:p>
            <w:pPr>
              <w:spacing w:after="0" w:line="240" w:lineRule="auto"/>
              <w:jc w:val="center"/>
              <w:rPr>
                <w:rFonts w:ascii="Arial" w:hAnsi="Arial" w:cs="Arial"/>
                <w:sz w:val="21"/>
                <w:szCs w:val="21"/>
              </w:rPr>
            </w:pPr>
          </w:p>
        </w:tc>
        <w:tc>
          <w:tcPr>
            <w:tcW w:w="637" w:type="dxa"/>
            <w:vMerge w:val="continue"/>
            <w:noWrap w:val="0"/>
            <w:vAlign w:val="center"/>
          </w:tcPr>
          <w:p>
            <w:pPr>
              <w:spacing w:after="0" w:line="240" w:lineRule="auto"/>
              <w:jc w:val="center"/>
              <w:rPr>
                <w:rFonts w:ascii="Arial" w:hAnsi="Arial" w:cs="Arial"/>
                <w:sz w:val="21"/>
                <w:szCs w:val="21"/>
              </w:rPr>
            </w:pPr>
          </w:p>
        </w:tc>
        <w:tc>
          <w:tcPr>
            <w:tcW w:w="1509" w:type="dxa"/>
            <w:vMerge w:val="continue"/>
            <w:noWrap w:val="0"/>
            <w:vAlign w:val="center"/>
          </w:tcPr>
          <w:p>
            <w:pPr>
              <w:spacing w:after="0" w:line="240" w:lineRule="auto"/>
              <w:jc w:val="center"/>
              <w:rPr>
                <w:rFonts w:ascii="Arial" w:hAnsi="Arial"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34" w:type="dxa"/>
            <w:vMerge w:val="continue"/>
            <w:noWrap w:val="0"/>
            <w:vAlign w:val="center"/>
          </w:tcPr>
          <w:p>
            <w:pPr>
              <w:spacing w:after="0" w:line="240" w:lineRule="auto"/>
              <w:jc w:val="center"/>
              <w:rPr>
                <w:rFonts w:ascii="Arial" w:hAnsi="Arial" w:cs="Arial"/>
                <w:sz w:val="21"/>
                <w:szCs w:val="21"/>
              </w:rPr>
            </w:pPr>
          </w:p>
        </w:tc>
        <w:tc>
          <w:tcPr>
            <w:tcW w:w="1520" w:type="dxa"/>
            <w:vMerge w:val="continue"/>
            <w:noWrap w:val="0"/>
            <w:vAlign w:val="center"/>
          </w:tcPr>
          <w:p>
            <w:pPr>
              <w:spacing w:after="0" w:line="240" w:lineRule="auto"/>
              <w:jc w:val="center"/>
              <w:rPr>
                <w:rFonts w:ascii="Arial" w:hAnsi="Arial" w:cs="Arial"/>
                <w:sz w:val="21"/>
                <w:szCs w:val="21"/>
              </w:rPr>
            </w:pPr>
          </w:p>
        </w:tc>
        <w:tc>
          <w:tcPr>
            <w:tcW w:w="4760" w:type="dxa"/>
            <w:noWrap w:val="0"/>
            <w:vAlign w:val="center"/>
          </w:tcPr>
          <w:p>
            <w:pPr>
              <w:spacing w:after="0" w:line="240" w:lineRule="auto"/>
              <w:jc w:val="both"/>
              <w:rPr>
                <w:rFonts w:ascii="Arial" w:hAnsi="宋体" w:cs="Arial"/>
                <w:sz w:val="21"/>
                <w:szCs w:val="21"/>
              </w:rPr>
            </w:pPr>
            <w:r>
              <w:rPr>
                <w:rFonts w:ascii="Arial" w:hAnsi="宋体" w:cs="Arial"/>
                <w:sz w:val="21"/>
                <w:szCs w:val="21"/>
              </w:rPr>
              <w:t>扣型：1/2″NPT，且每支传感器配</w:t>
            </w:r>
            <w:r>
              <w:rPr>
                <w:rFonts w:hint="eastAsia" w:ascii="Arial" w:hAnsi="宋体" w:cs="Arial"/>
                <w:sz w:val="21"/>
                <w:szCs w:val="21"/>
              </w:rPr>
              <w:t>4</w:t>
            </w:r>
            <w:r>
              <w:rPr>
                <w:rFonts w:ascii="Arial" w:hAnsi="宋体" w:cs="Arial"/>
                <w:sz w:val="21"/>
                <w:szCs w:val="21"/>
              </w:rPr>
              <w:t>个1/2″NPT 母扣转M20×1.5公扣转换接头（材质inconel 718）</w:t>
            </w:r>
            <w:r>
              <w:rPr>
                <w:rFonts w:hint="eastAsia" w:ascii="Arial" w:hAnsi="宋体" w:cs="Arial"/>
                <w:sz w:val="21"/>
                <w:szCs w:val="21"/>
              </w:rPr>
              <w:t>及4个</w:t>
            </w:r>
            <w:r>
              <w:rPr>
                <w:rFonts w:ascii="Arial" w:hAnsi="宋体" w:cs="Arial"/>
                <w:sz w:val="21"/>
                <w:szCs w:val="21"/>
              </w:rPr>
              <w:t>1/2″NPT 母扣转</w:t>
            </w:r>
            <w:r>
              <w:rPr>
                <w:rFonts w:hint="eastAsia" w:ascii="Arial" w:hAnsi="宋体" w:cs="Arial"/>
                <w:sz w:val="21"/>
                <w:szCs w:val="21"/>
              </w:rPr>
              <w:t>9/16"HP</w:t>
            </w:r>
            <w:r>
              <w:rPr>
                <w:rFonts w:ascii="Arial" w:hAnsi="宋体" w:cs="Arial"/>
                <w:sz w:val="21"/>
                <w:szCs w:val="21"/>
              </w:rPr>
              <w:t>公扣转换接头（材质inconel 718）。</w:t>
            </w:r>
          </w:p>
        </w:tc>
        <w:tc>
          <w:tcPr>
            <w:tcW w:w="640" w:type="dxa"/>
            <w:vMerge w:val="continue"/>
            <w:noWrap w:val="0"/>
            <w:vAlign w:val="center"/>
          </w:tcPr>
          <w:p>
            <w:pPr>
              <w:spacing w:after="0" w:line="240" w:lineRule="auto"/>
              <w:jc w:val="center"/>
              <w:rPr>
                <w:rFonts w:ascii="Arial" w:hAnsi="Arial" w:cs="Arial"/>
                <w:sz w:val="21"/>
                <w:szCs w:val="21"/>
              </w:rPr>
            </w:pPr>
          </w:p>
        </w:tc>
        <w:tc>
          <w:tcPr>
            <w:tcW w:w="637" w:type="dxa"/>
            <w:vMerge w:val="continue"/>
            <w:noWrap w:val="0"/>
            <w:vAlign w:val="center"/>
          </w:tcPr>
          <w:p>
            <w:pPr>
              <w:spacing w:after="0" w:line="240" w:lineRule="auto"/>
              <w:jc w:val="center"/>
              <w:rPr>
                <w:rFonts w:ascii="Arial" w:hAnsi="Arial" w:cs="Arial"/>
                <w:sz w:val="21"/>
                <w:szCs w:val="21"/>
              </w:rPr>
            </w:pPr>
          </w:p>
        </w:tc>
        <w:tc>
          <w:tcPr>
            <w:tcW w:w="1509" w:type="dxa"/>
            <w:vMerge w:val="continue"/>
            <w:noWrap w:val="0"/>
            <w:vAlign w:val="center"/>
          </w:tcPr>
          <w:p>
            <w:pPr>
              <w:spacing w:after="0" w:line="240" w:lineRule="auto"/>
              <w:jc w:val="center"/>
              <w:rPr>
                <w:rFonts w:ascii="Arial" w:hAnsi="Arial" w:cs="Arial"/>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34" w:type="dxa"/>
            <w:noWrap w:val="0"/>
            <w:vAlign w:val="center"/>
          </w:tcPr>
          <w:p>
            <w:pPr>
              <w:spacing w:after="0" w:line="240" w:lineRule="auto"/>
              <w:jc w:val="center"/>
              <w:rPr>
                <w:rFonts w:ascii="Arial" w:hAnsi="Arial" w:cs="Arial"/>
                <w:sz w:val="21"/>
                <w:szCs w:val="21"/>
              </w:rPr>
            </w:pPr>
            <w:r>
              <w:rPr>
                <w:rFonts w:ascii="Arial" w:hAnsi="Arial" w:cs="Arial"/>
                <w:sz w:val="21"/>
                <w:szCs w:val="21"/>
              </w:rPr>
              <w:t>3</w:t>
            </w:r>
          </w:p>
        </w:tc>
        <w:tc>
          <w:tcPr>
            <w:tcW w:w="1520" w:type="dxa"/>
            <w:noWrap w:val="0"/>
            <w:vAlign w:val="center"/>
          </w:tcPr>
          <w:p>
            <w:pPr>
              <w:spacing w:after="0" w:line="240" w:lineRule="auto"/>
              <w:jc w:val="center"/>
              <w:rPr>
                <w:rFonts w:ascii="Arial" w:hAnsi="Arial" w:cs="Arial"/>
                <w:sz w:val="21"/>
                <w:szCs w:val="21"/>
              </w:rPr>
            </w:pPr>
            <w:r>
              <w:rPr>
                <w:rFonts w:ascii="Arial" w:hAnsi="宋体" w:cs="Arial"/>
                <w:sz w:val="21"/>
                <w:szCs w:val="21"/>
              </w:rPr>
              <w:t>电源</w:t>
            </w:r>
          </w:p>
        </w:tc>
        <w:tc>
          <w:tcPr>
            <w:tcW w:w="4760" w:type="dxa"/>
            <w:noWrap w:val="0"/>
            <w:vAlign w:val="center"/>
          </w:tcPr>
          <w:p>
            <w:pPr>
              <w:spacing w:after="0" w:line="240" w:lineRule="auto"/>
              <w:jc w:val="both"/>
              <w:rPr>
                <w:rFonts w:ascii="Arial" w:hAnsi="Arial" w:cs="Arial"/>
                <w:color w:val="000000"/>
                <w:sz w:val="21"/>
                <w:szCs w:val="21"/>
              </w:rPr>
            </w:pPr>
            <w:r>
              <w:rPr>
                <w:rFonts w:ascii="Arial" w:hAnsi="宋体" w:cs="Arial"/>
                <w:sz w:val="21"/>
                <w:szCs w:val="21"/>
              </w:rPr>
              <w:t>高温锂电池，采</w:t>
            </w:r>
            <w:r>
              <w:rPr>
                <w:rFonts w:hint="eastAsia" w:ascii="Arial" w:hAnsi="宋体" w:cs="Arial"/>
                <w:sz w:val="21"/>
                <w:szCs w:val="21"/>
              </w:rPr>
              <w:t>样</w:t>
            </w:r>
            <w:r>
              <w:rPr>
                <w:rFonts w:ascii="Arial" w:hAnsi="宋体" w:cs="Arial"/>
                <w:sz w:val="21"/>
                <w:szCs w:val="21"/>
              </w:rPr>
              <w:t>间隔5</w:t>
            </w:r>
            <w:r>
              <w:rPr>
                <w:rFonts w:hint="eastAsia" w:ascii="Arial" w:hAnsi="宋体" w:cs="Arial"/>
                <w:sz w:val="21"/>
                <w:szCs w:val="21"/>
                <w:lang w:val="en-US" w:eastAsia="zh-CN"/>
              </w:rPr>
              <w:t>s</w:t>
            </w:r>
            <w:r>
              <w:rPr>
                <w:rFonts w:hint="eastAsia" w:ascii="Arial" w:hAnsi="宋体" w:cs="Arial"/>
                <w:sz w:val="21"/>
                <w:szCs w:val="21"/>
              </w:rPr>
              <w:t>，且两支传感器同时工作时</w:t>
            </w:r>
            <w:r>
              <w:rPr>
                <w:rFonts w:ascii="Arial" w:hAnsi="宋体" w:cs="Arial"/>
                <w:sz w:val="21"/>
                <w:szCs w:val="21"/>
              </w:rPr>
              <w:t>，至少使用</w:t>
            </w:r>
            <w:r>
              <w:rPr>
                <w:rFonts w:hint="eastAsia" w:ascii="Arial" w:hAnsi="宋体" w:cs="Arial"/>
                <w:sz w:val="21"/>
                <w:szCs w:val="21"/>
                <w:lang w:val="en-US" w:eastAsia="zh-CN"/>
              </w:rPr>
              <w:t>180天</w:t>
            </w:r>
            <w:r>
              <w:rPr>
                <w:rFonts w:ascii="Arial" w:hAnsi="宋体" w:cs="Arial"/>
                <w:sz w:val="21"/>
                <w:szCs w:val="21"/>
              </w:rPr>
              <w:t>。</w:t>
            </w:r>
          </w:p>
        </w:tc>
        <w:tc>
          <w:tcPr>
            <w:tcW w:w="640" w:type="dxa"/>
            <w:noWrap w:val="0"/>
            <w:vAlign w:val="center"/>
          </w:tcPr>
          <w:p>
            <w:pPr>
              <w:spacing w:after="0" w:line="240" w:lineRule="auto"/>
              <w:jc w:val="center"/>
              <w:rPr>
                <w:rFonts w:ascii="Arial" w:hAnsi="Arial" w:cs="Arial"/>
                <w:sz w:val="21"/>
                <w:szCs w:val="21"/>
              </w:rPr>
            </w:pPr>
            <w:r>
              <w:rPr>
                <w:rFonts w:ascii="Arial" w:hAnsi="宋体" w:cs="Arial"/>
                <w:sz w:val="21"/>
                <w:szCs w:val="21"/>
              </w:rPr>
              <w:t>支</w:t>
            </w:r>
          </w:p>
        </w:tc>
        <w:tc>
          <w:tcPr>
            <w:tcW w:w="637" w:type="dxa"/>
            <w:noWrap w:val="0"/>
            <w:vAlign w:val="center"/>
          </w:tcPr>
          <w:p>
            <w:pPr>
              <w:spacing w:after="0" w:line="240" w:lineRule="auto"/>
              <w:jc w:val="center"/>
              <w:rPr>
                <w:rFonts w:hint="default" w:ascii="Arial" w:hAnsi="Arial" w:eastAsia="宋体" w:cs="Arial"/>
                <w:sz w:val="21"/>
                <w:szCs w:val="21"/>
                <w:lang w:val="en-US" w:eastAsia="zh-CN"/>
              </w:rPr>
            </w:pPr>
            <w:r>
              <w:rPr>
                <w:rFonts w:hint="eastAsia" w:ascii="Arial" w:hAnsi="Arial" w:cs="Arial"/>
                <w:sz w:val="21"/>
                <w:szCs w:val="21"/>
                <w:lang w:val="en-US" w:eastAsia="zh-CN"/>
              </w:rPr>
              <w:t>2</w:t>
            </w:r>
          </w:p>
        </w:tc>
        <w:tc>
          <w:tcPr>
            <w:tcW w:w="1509" w:type="dxa"/>
            <w:noWrap w:val="0"/>
            <w:vAlign w:val="center"/>
          </w:tcPr>
          <w:p>
            <w:pPr>
              <w:spacing w:after="0" w:line="240" w:lineRule="auto"/>
              <w:jc w:val="center"/>
              <w:rPr>
                <w:rFonts w:ascii="Arial" w:hAnsi="Arial" w:cs="Arial"/>
                <w:sz w:val="21"/>
                <w:szCs w:val="21"/>
              </w:rPr>
            </w:pPr>
            <w:r>
              <w:rPr>
                <w:rFonts w:ascii="Arial" w:hAnsi="宋体" w:cs="Arial"/>
                <w:sz w:val="21"/>
                <w:szCs w:val="21"/>
              </w:rPr>
              <w:t>每支地面压力计配</w:t>
            </w:r>
            <w:r>
              <w:rPr>
                <w:rFonts w:hint="eastAsia" w:ascii="Arial" w:hAnsi="Arial" w:cs="Arial"/>
                <w:sz w:val="21"/>
                <w:szCs w:val="21"/>
                <w:lang w:val="en-US" w:eastAsia="zh-CN"/>
              </w:rPr>
              <w:t>2</w:t>
            </w:r>
            <w:r>
              <w:rPr>
                <w:rFonts w:ascii="Arial" w:hAnsi="宋体" w:cs="Arial"/>
                <w:sz w:val="21"/>
                <w:szCs w:val="21"/>
              </w:rPr>
              <w:t>支电池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34" w:type="dxa"/>
            <w:vMerge w:val="restart"/>
            <w:noWrap w:val="0"/>
            <w:vAlign w:val="center"/>
          </w:tcPr>
          <w:p>
            <w:pPr>
              <w:spacing w:after="0" w:line="240" w:lineRule="auto"/>
              <w:jc w:val="center"/>
              <w:rPr>
                <w:rFonts w:ascii="Arial" w:hAnsi="Arial" w:cs="Arial"/>
                <w:sz w:val="21"/>
                <w:szCs w:val="21"/>
              </w:rPr>
            </w:pPr>
            <w:r>
              <w:rPr>
                <w:rFonts w:ascii="Arial" w:hAnsi="Arial" w:cs="Arial"/>
                <w:sz w:val="21"/>
                <w:szCs w:val="21"/>
              </w:rPr>
              <w:t>4</w:t>
            </w:r>
          </w:p>
        </w:tc>
        <w:tc>
          <w:tcPr>
            <w:tcW w:w="1520" w:type="dxa"/>
            <w:vMerge w:val="restart"/>
            <w:noWrap w:val="0"/>
            <w:vAlign w:val="center"/>
          </w:tcPr>
          <w:p>
            <w:pPr>
              <w:spacing w:after="0" w:line="240" w:lineRule="auto"/>
              <w:jc w:val="center"/>
              <w:rPr>
                <w:rFonts w:ascii="Arial" w:hAnsi="Arial" w:cs="Arial"/>
                <w:sz w:val="21"/>
                <w:szCs w:val="21"/>
              </w:rPr>
            </w:pPr>
            <w:r>
              <w:rPr>
                <w:rFonts w:ascii="Arial" w:hAnsi="宋体" w:cs="Arial"/>
                <w:sz w:val="21"/>
                <w:szCs w:val="21"/>
              </w:rPr>
              <w:t>通讯组件</w:t>
            </w:r>
          </w:p>
        </w:tc>
        <w:tc>
          <w:tcPr>
            <w:tcW w:w="4760" w:type="dxa"/>
            <w:noWrap w:val="0"/>
            <w:vAlign w:val="center"/>
          </w:tcPr>
          <w:p>
            <w:pPr>
              <w:spacing w:after="0" w:line="240" w:lineRule="auto"/>
              <w:jc w:val="both"/>
              <w:rPr>
                <w:rFonts w:ascii="Arial" w:hAnsi="Arial" w:cs="Arial"/>
                <w:sz w:val="21"/>
                <w:szCs w:val="21"/>
              </w:rPr>
            </w:pPr>
            <w:r>
              <w:rPr>
                <w:rFonts w:ascii="Arial" w:hAnsi="Arial" w:cs="Arial"/>
                <w:sz w:val="21"/>
                <w:szCs w:val="21"/>
              </w:rPr>
              <w:t xml:space="preserve">USB </w:t>
            </w:r>
            <w:r>
              <w:rPr>
                <w:rFonts w:ascii="Arial" w:hAnsi="宋体" w:cs="Arial"/>
                <w:sz w:val="21"/>
                <w:szCs w:val="21"/>
              </w:rPr>
              <w:t>方式，专用回放盒，连接压力计和回放仪</w:t>
            </w:r>
          </w:p>
        </w:tc>
        <w:tc>
          <w:tcPr>
            <w:tcW w:w="640" w:type="dxa"/>
            <w:noWrap w:val="0"/>
            <w:vAlign w:val="center"/>
          </w:tcPr>
          <w:p>
            <w:pPr>
              <w:spacing w:after="0" w:line="240" w:lineRule="auto"/>
              <w:jc w:val="center"/>
              <w:rPr>
                <w:rFonts w:ascii="Arial" w:hAnsi="Arial" w:cs="Arial"/>
                <w:sz w:val="21"/>
                <w:szCs w:val="21"/>
              </w:rPr>
            </w:pPr>
            <w:r>
              <w:rPr>
                <w:rFonts w:ascii="Arial" w:hAnsi="宋体" w:cs="Arial"/>
                <w:sz w:val="21"/>
                <w:szCs w:val="21"/>
              </w:rPr>
              <w:t>套</w:t>
            </w:r>
          </w:p>
        </w:tc>
        <w:tc>
          <w:tcPr>
            <w:tcW w:w="637" w:type="dxa"/>
            <w:noWrap w:val="0"/>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cs="Arial"/>
                <w:sz w:val="21"/>
                <w:szCs w:val="21"/>
                <w:lang w:val="en-US" w:eastAsia="zh-CN"/>
              </w:rPr>
              <w:t>1</w:t>
            </w:r>
          </w:p>
        </w:tc>
        <w:tc>
          <w:tcPr>
            <w:tcW w:w="1509" w:type="dxa"/>
            <w:noWrap w:val="0"/>
            <w:vAlign w:val="center"/>
          </w:tcPr>
          <w:p>
            <w:pPr>
              <w:spacing w:after="0" w:line="240" w:lineRule="auto"/>
              <w:jc w:val="center"/>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34" w:type="dxa"/>
            <w:vMerge w:val="continue"/>
            <w:noWrap w:val="0"/>
            <w:vAlign w:val="center"/>
          </w:tcPr>
          <w:p>
            <w:pPr>
              <w:spacing w:after="0" w:line="240" w:lineRule="auto"/>
              <w:jc w:val="center"/>
              <w:rPr>
                <w:rFonts w:ascii="Arial" w:hAnsi="Arial" w:cs="Arial"/>
                <w:sz w:val="21"/>
                <w:szCs w:val="21"/>
              </w:rPr>
            </w:pPr>
          </w:p>
        </w:tc>
        <w:tc>
          <w:tcPr>
            <w:tcW w:w="1520" w:type="dxa"/>
            <w:vMerge w:val="continue"/>
            <w:noWrap w:val="0"/>
            <w:vAlign w:val="center"/>
          </w:tcPr>
          <w:p>
            <w:pPr>
              <w:spacing w:after="0" w:line="240" w:lineRule="auto"/>
              <w:jc w:val="center"/>
              <w:rPr>
                <w:rFonts w:ascii="Arial" w:hAnsi="Arial" w:cs="Arial"/>
                <w:sz w:val="21"/>
                <w:szCs w:val="21"/>
              </w:rPr>
            </w:pPr>
          </w:p>
        </w:tc>
        <w:tc>
          <w:tcPr>
            <w:tcW w:w="4760" w:type="dxa"/>
            <w:noWrap w:val="0"/>
            <w:vAlign w:val="center"/>
          </w:tcPr>
          <w:p>
            <w:pPr>
              <w:spacing w:after="0" w:line="240" w:lineRule="auto"/>
              <w:jc w:val="both"/>
              <w:rPr>
                <w:rFonts w:ascii="Arial" w:hAnsi="宋体" w:eastAsia="宋体" w:cs="Arial"/>
                <w:sz w:val="21"/>
                <w:szCs w:val="21"/>
              </w:rPr>
            </w:pPr>
            <w:r>
              <w:rPr>
                <w:rFonts w:ascii="Arial" w:hAnsi="宋体" w:eastAsia="宋体" w:cs="Arial"/>
                <w:sz w:val="21"/>
                <w:szCs w:val="21"/>
              </w:rPr>
              <w:t>通讯电缆，连接传感器和压力计，用于传输压力温度数据，每根</w:t>
            </w:r>
            <w:r>
              <w:rPr>
                <w:rFonts w:hint="eastAsia" w:ascii="Arial" w:hAnsi="宋体" w:eastAsia="宋体" w:cs="Arial"/>
                <w:sz w:val="21"/>
                <w:szCs w:val="21"/>
                <w:lang w:val="en-US" w:eastAsia="zh-CN"/>
              </w:rPr>
              <w:t>不少于3</w:t>
            </w:r>
            <w:r>
              <w:rPr>
                <w:rFonts w:ascii="Arial" w:hAnsi="宋体" w:eastAsia="宋体" w:cs="Arial"/>
                <w:sz w:val="21"/>
                <w:szCs w:val="21"/>
              </w:rPr>
              <w:t>0m</w:t>
            </w:r>
          </w:p>
        </w:tc>
        <w:tc>
          <w:tcPr>
            <w:tcW w:w="640" w:type="dxa"/>
            <w:noWrap w:val="0"/>
            <w:vAlign w:val="center"/>
          </w:tcPr>
          <w:p>
            <w:pPr>
              <w:spacing w:after="0" w:line="240" w:lineRule="auto"/>
              <w:jc w:val="center"/>
              <w:rPr>
                <w:rFonts w:ascii="Arial" w:hAnsi="Arial" w:cs="Arial"/>
                <w:sz w:val="21"/>
                <w:szCs w:val="21"/>
              </w:rPr>
            </w:pPr>
            <w:r>
              <w:rPr>
                <w:rFonts w:ascii="Arial" w:hAnsi="宋体" w:cs="Arial"/>
                <w:sz w:val="21"/>
                <w:szCs w:val="21"/>
              </w:rPr>
              <w:t>根</w:t>
            </w:r>
          </w:p>
        </w:tc>
        <w:tc>
          <w:tcPr>
            <w:tcW w:w="637" w:type="dxa"/>
            <w:noWrap w:val="0"/>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cs="Arial"/>
                <w:sz w:val="21"/>
                <w:szCs w:val="21"/>
                <w:lang w:val="en-US" w:eastAsia="zh-CN"/>
              </w:rPr>
              <w:t>4</w:t>
            </w:r>
          </w:p>
        </w:tc>
        <w:tc>
          <w:tcPr>
            <w:tcW w:w="1509" w:type="dxa"/>
            <w:noWrap w:val="0"/>
            <w:vAlign w:val="center"/>
          </w:tcPr>
          <w:p>
            <w:pPr>
              <w:spacing w:after="0" w:line="240" w:lineRule="auto"/>
              <w:jc w:val="center"/>
              <w:rPr>
                <w:rFonts w:ascii="Arial" w:hAnsi="Arial" w:cs="Arial"/>
                <w:sz w:val="21"/>
                <w:szCs w:val="21"/>
              </w:rPr>
            </w:pPr>
            <w:r>
              <w:rPr>
                <w:rFonts w:ascii="Arial" w:hAnsi="宋体" w:cs="Arial"/>
                <w:sz w:val="21"/>
                <w:szCs w:val="21"/>
              </w:rPr>
              <w:t>每支传感器配</w:t>
            </w:r>
            <w:r>
              <w:rPr>
                <w:rFonts w:ascii="Arial" w:hAnsi="Arial" w:cs="Arial"/>
                <w:sz w:val="21"/>
                <w:szCs w:val="21"/>
              </w:rPr>
              <w:t>2</w:t>
            </w:r>
            <w:r>
              <w:rPr>
                <w:rFonts w:ascii="Arial" w:hAnsi="宋体" w:cs="Arial"/>
                <w:sz w:val="21"/>
                <w:szCs w:val="21"/>
              </w:rPr>
              <w:t>根通讯电缆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34" w:type="dxa"/>
            <w:noWrap w:val="0"/>
            <w:vAlign w:val="center"/>
          </w:tcPr>
          <w:p>
            <w:pPr>
              <w:spacing w:after="0" w:line="240" w:lineRule="auto"/>
              <w:jc w:val="center"/>
              <w:rPr>
                <w:rFonts w:ascii="Arial" w:hAnsi="Arial" w:cs="Arial"/>
                <w:sz w:val="21"/>
                <w:szCs w:val="21"/>
              </w:rPr>
            </w:pPr>
            <w:r>
              <w:rPr>
                <w:rFonts w:ascii="Arial" w:hAnsi="Arial" w:cs="Arial"/>
                <w:sz w:val="21"/>
                <w:szCs w:val="21"/>
              </w:rPr>
              <w:t>5</w:t>
            </w:r>
          </w:p>
        </w:tc>
        <w:tc>
          <w:tcPr>
            <w:tcW w:w="1520" w:type="dxa"/>
            <w:noWrap w:val="0"/>
            <w:vAlign w:val="center"/>
          </w:tcPr>
          <w:p>
            <w:pPr>
              <w:spacing w:after="0" w:line="240" w:lineRule="auto"/>
              <w:jc w:val="center"/>
              <w:rPr>
                <w:rFonts w:ascii="Arial" w:hAnsi="Arial" w:cs="Arial"/>
                <w:sz w:val="21"/>
                <w:szCs w:val="21"/>
              </w:rPr>
            </w:pPr>
            <w:r>
              <w:rPr>
                <w:rFonts w:ascii="Arial" w:hAnsi="宋体" w:cs="Arial"/>
                <w:sz w:val="21"/>
                <w:szCs w:val="21"/>
              </w:rPr>
              <w:t>便携箱</w:t>
            </w:r>
          </w:p>
        </w:tc>
        <w:tc>
          <w:tcPr>
            <w:tcW w:w="4760" w:type="dxa"/>
            <w:noWrap w:val="0"/>
            <w:vAlign w:val="center"/>
          </w:tcPr>
          <w:p>
            <w:pPr>
              <w:spacing w:after="0" w:line="240" w:lineRule="auto"/>
              <w:jc w:val="both"/>
              <w:rPr>
                <w:rFonts w:ascii="Arial" w:hAnsi="宋体" w:eastAsia="宋体" w:cs="Arial"/>
                <w:sz w:val="21"/>
                <w:szCs w:val="21"/>
              </w:rPr>
            </w:pPr>
            <w:r>
              <w:rPr>
                <w:rFonts w:ascii="Arial" w:hAnsi="宋体" w:eastAsia="宋体" w:cs="Arial"/>
                <w:sz w:val="21"/>
                <w:szCs w:val="21"/>
              </w:rPr>
              <w:t>防震，防潮，防坠落，将上述元件存放</w:t>
            </w:r>
          </w:p>
        </w:tc>
        <w:tc>
          <w:tcPr>
            <w:tcW w:w="640" w:type="dxa"/>
            <w:noWrap w:val="0"/>
            <w:vAlign w:val="center"/>
          </w:tcPr>
          <w:p>
            <w:pPr>
              <w:spacing w:after="0" w:line="240" w:lineRule="auto"/>
              <w:jc w:val="center"/>
              <w:rPr>
                <w:rFonts w:ascii="Arial" w:hAnsi="Arial" w:cs="Arial"/>
                <w:sz w:val="21"/>
                <w:szCs w:val="21"/>
              </w:rPr>
            </w:pPr>
            <w:r>
              <w:rPr>
                <w:rFonts w:ascii="Arial" w:hAnsi="宋体" w:cs="Arial"/>
                <w:sz w:val="21"/>
                <w:szCs w:val="21"/>
              </w:rPr>
              <w:t>个</w:t>
            </w:r>
          </w:p>
        </w:tc>
        <w:tc>
          <w:tcPr>
            <w:tcW w:w="637" w:type="dxa"/>
            <w:noWrap w:val="0"/>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cs="Arial"/>
                <w:sz w:val="21"/>
                <w:szCs w:val="21"/>
                <w:lang w:val="en-US" w:eastAsia="zh-CN"/>
              </w:rPr>
              <w:t>1</w:t>
            </w:r>
          </w:p>
        </w:tc>
        <w:tc>
          <w:tcPr>
            <w:tcW w:w="1509" w:type="dxa"/>
            <w:noWrap w:val="0"/>
            <w:vAlign w:val="center"/>
          </w:tcPr>
          <w:p>
            <w:pPr>
              <w:spacing w:after="0" w:line="240" w:lineRule="auto"/>
              <w:jc w:val="center"/>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34" w:type="dxa"/>
            <w:noWrap w:val="0"/>
            <w:vAlign w:val="center"/>
          </w:tcPr>
          <w:p>
            <w:pPr>
              <w:spacing w:after="0" w:line="240" w:lineRule="auto"/>
              <w:jc w:val="center"/>
              <w:rPr>
                <w:rFonts w:ascii="Arial" w:hAnsi="Arial" w:cs="Arial"/>
                <w:sz w:val="21"/>
                <w:szCs w:val="21"/>
              </w:rPr>
            </w:pPr>
            <w:r>
              <w:rPr>
                <w:rFonts w:ascii="Arial" w:hAnsi="Arial" w:cs="Arial"/>
                <w:sz w:val="21"/>
                <w:szCs w:val="21"/>
              </w:rPr>
              <w:t>6</w:t>
            </w:r>
          </w:p>
        </w:tc>
        <w:tc>
          <w:tcPr>
            <w:tcW w:w="1520" w:type="dxa"/>
            <w:noWrap w:val="0"/>
            <w:vAlign w:val="center"/>
          </w:tcPr>
          <w:p>
            <w:pPr>
              <w:spacing w:after="0" w:line="240" w:lineRule="auto"/>
              <w:jc w:val="center"/>
              <w:rPr>
                <w:rFonts w:ascii="Arial" w:hAnsi="Arial" w:cs="Arial"/>
                <w:sz w:val="21"/>
                <w:szCs w:val="21"/>
              </w:rPr>
            </w:pPr>
            <w:r>
              <w:rPr>
                <w:rFonts w:ascii="Arial" w:hAnsi="宋体" w:cs="Arial"/>
                <w:sz w:val="21"/>
                <w:szCs w:val="21"/>
              </w:rPr>
              <w:t>装箱文件清单</w:t>
            </w:r>
          </w:p>
        </w:tc>
        <w:tc>
          <w:tcPr>
            <w:tcW w:w="4760" w:type="dxa"/>
            <w:noWrap w:val="0"/>
            <w:vAlign w:val="center"/>
          </w:tcPr>
          <w:p>
            <w:pPr>
              <w:spacing w:after="0" w:line="240" w:lineRule="auto"/>
              <w:jc w:val="both"/>
              <w:rPr>
                <w:rFonts w:ascii="Arial" w:hAnsi="宋体" w:eastAsia="宋体" w:cs="Arial"/>
                <w:sz w:val="21"/>
                <w:szCs w:val="21"/>
              </w:rPr>
            </w:pPr>
            <w:r>
              <w:rPr>
                <w:rFonts w:ascii="Arial" w:hAnsi="宋体" w:eastAsia="宋体" w:cs="Arial"/>
                <w:sz w:val="21"/>
                <w:szCs w:val="21"/>
              </w:rPr>
              <w:t>操作软件，标定证书，操作和维护手册（中文版）</w:t>
            </w:r>
          </w:p>
        </w:tc>
        <w:tc>
          <w:tcPr>
            <w:tcW w:w="640" w:type="dxa"/>
            <w:noWrap w:val="0"/>
            <w:vAlign w:val="center"/>
          </w:tcPr>
          <w:p>
            <w:pPr>
              <w:spacing w:after="0" w:line="240" w:lineRule="auto"/>
              <w:jc w:val="center"/>
              <w:rPr>
                <w:rFonts w:ascii="Arial" w:hAnsi="Arial" w:cs="Arial"/>
                <w:sz w:val="21"/>
                <w:szCs w:val="21"/>
              </w:rPr>
            </w:pPr>
            <w:r>
              <w:rPr>
                <w:rFonts w:ascii="Arial" w:hAnsi="宋体" w:cs="Arial"/>
                <w:sz w:val="21"/>
                <w:szCs w:val="21"/>
              </w:rPr>
              <w:t>套</w:t>
            </w:r>
          </w:p>
        </w:tc>
        <w:tc>
          <w:tcPr>
            <w:tcW w:w="637" w:type="dxa"/>
            <w:noWrap w:val="0"/>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cs="Arial"/>
                <w:sz w:val="21"/>
                <w:szCs w:val="21"/>
                <w:lang w:val="en-US" w:eastAsia="zh-CN"/>
              </w:rPr>
              <w:t>1</w:t>
            </w:r>
          </w:p>
        </w:tc>
        <w:tc>
          <w:tcPr>
            <w:tcW w:w="1509" w:type="dxa"/>
            <w:noWrap w:val="0"/>
            <w:vAlign w:val="center"/>
          </w:tcPr>
          <w:p>
            <w:pPr>
              <w:spacing w:after="0" w:line="240" w:lineRule="auto"/>
              <w:jc w:val="center"/>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4" w:type="dxa"/>
            <w:noWrap w:val="0"/>
            <w:vAlign w:val="center"/>
          </w:tcPr>
          <w:p>
            <w:pPr>
              <w:spacing w:after="0" w:line="240" w:lineRule="auto"/>
              <w:jc w:val="center"/>
              <w:rPr>
                <w:rFonts w:ascii="Arial" w:hAnsi="Arial" w:cs="Arial"/>
                <w:sz w:val="21"/>
                <w:szCs w:val="21"/>
              </w:rPr>
            </w:pPr>
            <w:r>
              <w:rPr>
                <w:rFonts w:ascii="Arial" w:hAnsi="Arial" w:cs="Arial"/>
                <w:sz w:val="21"/>
                <w:szCs w:val="21"/>
              </w:rPr>
              <w:t>7</w:t>
            </w:r>
          </w:p>
        </w:tc>
        <w:tc>
          <w:tcPr>
            <w:tcW w:w="1520" w:type="dxa"/>
            <w:noWrap w:val="0"/>
            <w:vAlign w:val="center"/>
          </w:tcPr>
          <w:p>
            <w:pPr>
              <w:spacing w:after="0" w:line="240" w:lineRule="auto"/>
              <w:jc w:val="center"/>
              <w:rPr>
                <w:rFonts w:ascii="Arial" w:hAnsi="Arial" w:cs="Arial"/>
                <w:sz w:val="21"/>
                <w:szCs w:val="21"/>
              </w:rPr>
            </w:pPr>
            <w:r>
              <w:rPr>
                <w:rFonts w:ascii="Arial" w:hAnsi="宋体" w:cs="Arial"/>
                <w:sz w:val="21"/>
                <w:szCs w:val="21"/>
              </w:rPr>
              <w:t>数据回放仪</w:t>
            </w:r>
          </w:p>
        </w:tc>
        <w:tc>
          <w:tcPr>
            <w:tcW w:w="4760" w:type="dxa"/>
            <w:noWrap w:val="0"/>
            <w:vAlign w:val="center"/>
          </w:tcPr>
          <w:p>
            <w:pPr>
              <w:spacing w:after="0" w:line="240" w:lineRule="auto"/>
              <w:jc w:val="both"/>
              <w:rPr>
                <w:rFonts w:ascii="Arial" w:hAnsi="Arial" w:cs="Arial"/>
                <w:sz w:val="21"/>
                <w:szCs w:val="21"/>
              </w:rPr>
            </w:pPr>
            <w:r>
              <w:rPr>
                <w:rFonts w:ascii="Arial" w:hAnsi="宋体" w:cs="Arial"/>
                <w:sz w:val="21"/>
                <w:szCs w:val="21"/>
              </w:rPr>
              <w:t>处理与压力计</w:t>
            </w:r>
            <w:r>
              <w:rPr>
                <w:rFonts w:ascii="Arial" w:hAnsi="Arial" w:cs="Arial"/>
                <w:sz w:val="21"/>
                <w:szCs w:val="21"/>
              </w:rPr>
              <w:t xml:space="preserve"> </w:t>
            </w:r>
            <w:r>
              <w:rPr>
                <w:rFonts w:ascii="Arial" w:hAnsi="宋体" w:cs="Arial"/>
                <w:sz w:val="21"/>
                <w:szCs w:val="21"/>
              </w:rPr>
              <w:t>配套的软件</w:t>
            </w:r>
          </w:p>
        </w:tc>
        <w:tc>
          <w:tcPr>
            <w:tcW w:w="640" w:type="dxa"/>
            <w:noWrap w:val="0"/>
            <w:vAlign w:val="center"/>
          </w:tcPr>
          <w:p>
            <w:pPr>
              <w:spacing w:after="0" w:line="240" w:lineRule="auto"/>
              <w:jc w:val="center"/>
              <w:rPr>
                <w:rFonts w:ascii="Arial" w:hAnsi="Arial" w:cs="Arial"/>
                <w:sz w:val="21"/>
                <w:szCs w:val="21"/>
              </w:rPr>
            </w:pPr>
            <w:r>
              <w:rPr>
                <w:rFonts w:ascii="Arial" w:hAnsi="宋体" w:cs="Arial"/>
                <w:sz w:val="21"/>
                <w:szCs w:val="21"/>
              </w:rPr>
              <w:t>台</w:t>
            </w:r>
          </w:p>
        </w:tc>
        <w:tc>
          <w:tcPr>
            <w:tcW w:w="637" w:type="dxa"/>
            <w:noWrap w:val="0"/>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cs="Arial"/>
                <w:sz w:val="21"/>
                <w:szCs w:val="21"/>
                <w:lang w:val="en-US" w:eastAsia="zh-CN"/>
              </w:rPr>
              <w:t>1</w:t>
            </w:r>
          </w:p>
        </w:tc>
        <w:tc>
          <w:tcPr>
            <w:tcW w:w="1509" w:type="dxa"/>
            <w:noWrap w:val="0"/>
            <w:vAlign w:val="center"/>
          </w:tcPr>
          <w:p>
            <w:pPr>
              <w:spacing w:after="0" w:line="240" w:lineRule="auto"/>
              <w:jc w:val="center"/>
              <w:rPr>
                <w:rFonts w:ascii="Arial" w:hAnsi="Arial" w:cs="Arial"/>
                <w:sz w:val="21"/>
                <w:szCs w:val="21"/>
              </w:rPr>
            </w:pPr>
          </w:p>
        </w:tc>
      </w:tr>
    </w:tbl>
    <w:p>
      <w:pPr>
        <w:pStyle w:val="27"/>
        <w:spacing w:line="500" w:lineRule="exact"/>
        <w:ind w:left="0"/>
        <w:rPr>
          <w:rFonts w:ascii="Arial" w:hAnsi="Arial" w:cs="Arial"/>
          <w:b/>
          <w:color w:val="000000"/>
          <w:sz w:val="24"/>
          <w:szCs w:val="24"/>
        </w:rPr>
      </w:pPr>
      <w:r>
        <w:rPr>
          <w:rFonts w:ascii="Arial" w:hAnsi="Arial" w:cs="Arial"/>
          <w:b/>
          <w:color w:val="000000"/>
          <w:sz w:val="24"/>
          <w:szCs w:val="24"/>
        </w:rPr>
        <w:t xml:space="preserve">4  </w:t>
      </w:r>
      <w:r>
        <w:rPr>
          <w:rFonts w:ascii="Arial" w:hAnsi="宋体" w:cs="Arial"/>
          <w:b/>
          <w:color w:val="000000"/>
          <w:sz w:val="24"/>
          <w:szCs w:val="24"/>
        </w:rPr>
        <w:t>交货地点</w:t>
      </w:r>
    </w:p>
    <w:p>
      <w:pPr>
        <w:pStyle w:val="27"/>
        <w:spacing w:line="500" w:lineRule="exact"/>
        <w:ind w:left="0" w:firstLine="482" w:firstLineChars="200"/>
        <w:rPr>
          <w:rFonts w:hint="eastAsia" w:ascii="Arial" w:hAnsi="Arial" w:cs="Arial"/>
          <w:b/>
          <w:bCs/>
          <w:sz w:val="24"/>
          <w:szCs w:val="24"/>
          <w:lang w:val="en-US" w:eastAsia="zh-CN"/>
        </w:rPr>
      </w:pPr>
      <w:r>
        <w:rPr>
          <w:rFonts w:hint="eastAsia" w:ascii="Arial" w:hAnsi="Arial" w:cs="Arial"/>
          <w:b/>
          <w:bCs/>
          <w:sz w:val="24"/>
          <w:szCs w:val="24"/>
          <w:lang w:val="en-US" w:eastAsia="zh-CN"/>
        </w:rPr>
        <w:t>四川省广汉市圣诺公司</w:t>
      </w:r>
    </w:p>
    <w:p>
      <w:pPr>
        <w:pStyle w:val="27"/>
        <w:spacing w:line="500" w:lineRule="exact"/>
        <w:ind w:left="0"/>
        <w:rPr>
          <w:rFonts w:ascii="Arial" w:hAnsi="Arial" w:cs="Arial"/>
          <w:b/>
          <w:color w:val="000000"/>
          <w:sz w:val="24"/>
          <w:szCs w:val="24"/>
        </w:rPr>
      </w:pPr>
      <w:r>
        <w:rPr>
          <w:rFonts w:hint="eastAsia" w:ascii="Arial" w:hAnsi="Arial" w:cs="Arial"/>
          <w:b/>
          <w:bCs/>
          <w:sz w:val="24"/>
          <w:szCs w:val="24"/>
        </w:rPr>
        <w:t>*</w:t>
      </w:r>
      <w:r>
        <w:rPr>
          <w:rFonts w:hint="eastAsia" w:ascii="Arial" w:hAnsi="Arial" w:cs="Arial"/>
          <w:b/>
          <w:color w:val="000000"/>
          <w:sz w:val="24"/>
          <w:szCs w:val="24"/>
        </w:rPr>
        <w:t xml:space="preserve">5  </w:t>
      </w:r>
      <w:r>
        <w:rPr>
          <w:rFonts w:ascii="Arial" w:hAnsi="宋体" w:cs="Arial"/>
          <w:b/>
          <w:color w:val="000000"/>
          <w:sz w:val="24"/>
          <w:szCs w:val="24"/>
        </w:rPr>
        <w:t>产品保证</w:t>
      </w:r>
    </w:p>
    <w:p>
      <w:pPr>
        <w:pStyle w:val="27"/>
        <w:spacing w:line="500" w:lineRule="exact"/>
        <w:ind w:left="0"/>
        <w:rPr>
          <w:rFonts w:hint="default" w:ascii="Arial" w:hAnsi="Arial" w:eastAsia="宋体" w:cs="Arial"/>
          <w:color w:val="000000"/>
          <w:sz w:val="24"/>
          <w:szCs w:val="24"/>
          <w:lang w:val="en-US" w:eastAsia="zh-CN"/>
        </w:rPr>
      </w:pPr>
      <w:r>
        <w:rPr>
          <w:rFonts w:ascii="Arial" w:hAnsi="Arial" w:cs="Arial"/>
          <w:color w:val="000000"/>
          <w:sz w:val="24"/>
          <w:szCs w:val="24"/>
        </w:rPr>
        <w:t xml:space="preserve">5.1  </w:t>
      </w:r>
      <w:r>
        <w:rPr>
          <w:rFonts w:ascii="Arial" w:hAnsi="宋体" w:cs="Arial"/>
          <w:color w:val="000000"/>
          <w:sz w:val="24"/>
          <w:szCs w:val="24"/>
        </w:rPr>
        <w:t>该设备应为原装进口产品，国际石油天然气行业技术成熟的标准定型产品，招标人不接受未经使用的试制产品。也不接受陈旧或经修复的产品。</w:t>
      </w:r>
      <w:r>
        <w:rPr>
          <w:rFonts w:hint="eastAsia" w:ascii="Arial" w:hAnsi="宋体" w:cs="Arial"/>
          <w:color w:val="000000"/>
          <w:sz w:val="24"/>
          <w:szCs w:val="24"/>
          <w:lang w:val="en-US" w:eastAsia="zh-CN"/>
        </w:rPr>
        <w:t>按照国家计量标准要求需要取得计量器具型式批准证书。</w:t>
      </w:r>
    </w:p>
    <w:p>
      <w:pPr>
        <w:pStyle w:val="27"/>
        <w:spacing w:line="500" w:lineRule="exact"/>
        <w:ind w:left="0"/>
        <w:rPr>
          <w:rFonts w:ascii="Arial" w:hAnsi="Arial" w:cs="Arial"/>
          <w:color w:val="000000"/>
          <w:sz w:val="24"/>
          <w:szCs w:val="24"/>
        </w:rPr>
      </w:pPr>
      <w:r>
        <w:rPr>
          <w:rFonts w:ascii="Arial" w:hAnsi="Arial" w:cs="Arial"/>
          <w:color w:val="000000"/>
          <w:sz w:val="24"/>
          <w:szCs w:val="24"/>
        </w:rPr>
        <w:t xml:space="preserve">5.2  </w:t>
      </w:r>
      <w:r>
        <w:rPr>
          <w:rFonts w:ascii="Arial" w:hAnsi="宋体" w:cs="Arial"/>
          <w:color w:val="000000"/>
          <w:sz w:val="24"/>
          <w:szCs w:val="24"/>
        </w:rPr>
        <w:t>质保期内，由于设备本身设计、制造工艺和材料缺陷不能满足招标人要求时，招标人保留退货及索赔的权力；设备在正常使用条件下，设备出现故障时，投标人应及时免费更换、维修，招标人保留延长质保期的权力；如因设备故障造成招标人人身和财产损失的，投标人应予以赔偿。</w:t>
      </w:r>
    </w:p>
    <w:p>
      <w:pPr>
        <w:pStyle w:val="27"/>
        <w:spacing w:line="500" w:lineRule="exact"/>
        <w:ind w:left="0"/>
        <w:rPr>
          <w:rFonts w:ascii="Arial" w:hAnsi="Arial" w:cs="Arial"/>
          <w:color w:val="000000"/>
          <w:sz w:val="24"/>
          <w:szCs w:val="24"/>
        </w:rPr>
      </w:pPr>
      <w:r>
        <w:rPr>
          <w:rFonts w:ascii="Arial" w:hAnsi="Arial" w:cs="Arial"/>
          <w:color w:val="000000"/>
          <w:sz w:val="24"/>
          <w:szCs w:val="24"/>
        </w:rPr>
        <w:t xml:space="preserve">5.3  </w:t>
      </w:r>
      <w:r>
        <w:rPr>
          <w:rFonts w:ascii="Arial" w:hAnsi="宋体" w:cs="Arial"/>
          <w:color w:val="000000"/>
          <w:sz w:val="24"/>
          <w:szCs w:val="24"/>
        </w:rPr>
        <w:t>投标人按要求按时准确提供中英文对照操作说明书、维护保养手册、材质说明文件、结构图纸、制造文件、检验检测等相关证书。</w:t>
      </w:r>
    </w:p>
    <w:p>
      <w:pPr>
        <w:pStyle w:val="27"/>
        <w:spacing w:line="500" w:lineRule="exact"/>
        <w:ind w:left="0"/>
        <w:rPr>
          <w:rFonts w:ascii="Arial" w:hAnsi="Arial" w:cs="Arial"/>
          <w:color w:val="000000"/>
          <w:sz w:val="24"/>
          <w:szCs w:val="24"/>
        </w:rPr>
      </w:pPr>
      <w:r>
        <w:rPr>
          <w:rFonts w:ascii="Arial" w:hAnsi="Arial" w:cs="Arial"/>
          <w:color w:val="000000"/>
          <w:sz w:val="24"/>
          <w:szCs w:val="24"/>
        </w:rPr>
        <w:t xml:space="preserve">5.4  </w:t>
      </w:r>
      <w:r>
        <w:rPr>
          <w:rFonts w:ascii="Arial" w:hAnsi="宋体" w:cs="Arial"/>
          <w:color w:val="000000"/>
          <w:sz w:val="24"/>
          <w:szCs w:val="24"/>
        </w:rPr>
        <w:t>投标人有义务根据使用环境要求，按照国际标准提出更高标准化或更合理的配置（包括设备执行的标准、配置）及其他合理化建议。</w:t>
      </w:r>
    </w:p>
    <w:p>
      <w:pPr>
        <w:pStyle w:val="27"/>
        <w:spacing w:line="500" w:lineRule="exact"/>
        <w:ind w:left="0"/>
        <w:rPr>
          <w:rFonts w:ascii="Arial" w:hAnsi="Arial" w:cs="Arial"/>
          <w:b/>
          <w:sz w:val="24"/>
          <w:szCs w:val="24"/>
        </w:rPr>
      </w:pPr>
      <w:r>
        <w:rPr>
          <w:rFonts w:hint="eastAsia" w:ascii="Arial" w:hAnsi="Arial" w:cs="Arial"/>
          <w:b/>
          <w:bCs/>
          <w:sz w:val="24"/>
          <w:szCs w:val="24"/>
        </w:rPr>
        <w:t>*</w:t>
      </w:r>
      <w:r>
        <w:rPr>
          <w:rFonts w:ascii="Arial" w:hAnsi="Arial" w:cs="Arial"/>
          <w:b/>
          <w:sz w:val="24"/>
          <w:szCs w:val="24"/>
        </w:rPr>
        <w:t xml:space="preserve">6  </w:t>
      </w:r>
      <w:r>
        <w:rPr>
          <w:rFonts w:ascii="Arial" w:hAnsi="宋体" w:cs="Arial"/>
          <w:b/>
          <w:sz w:val="24"/>
          <w:szCs w:val="24"/>
        </w:rPr>
        <w:t>标识和出厂包装要求</w:t>
      </w:r>
    </w:p>
    <w:p>
      <w:pPr>
        <w:pStyle w:val="27"/>
        <w:spacing w:line="500" w:lineRule="exact"/>
        <w:ind w:left="0"/>
        <w:rPr>
          <w:rFonts w:ascii="Arial" w:hAnsi="Arial" w:cs="Arial"/>
          <w:sz w:val="24"/>
          <w:szCs w:val="24"/>
        </w:rPr>
      </w:pPr>
      <w:r>
        <w:rPr>
          <w:rFonts w:ascii="Arial" w:hAnsi="Arial" w:cs="Arial"/>
          <w:sz w:val="24"/>
          <w:szCs w:val="24"/>
        </w:rPr>
        <w:t xml:space="preserve">6.1 </w:t>
      </w:r>
      <w:r>
        <w:rPr>
          <w:rFonts w:ascii="Arial" w:hAnsi="Arial" w:cs="Arial"/>
          <w:kern w:val="2"/>
          <w:sz w:val="24"/>
          <w:szCs w:val="24"/>
        </w:rPr>
        <w:t xml:space="preserve"> </w:t>
      </w:r>
      <w:r>
        <w:rPr>
          <w:rFonts w:ascii="Arial" w:hAnsi="宋体" w:cs="Arial"/>
          <w:sz w:val="24"/>
          <w:szCs w:val="24"/>
        </w:rPr>
        <w:t>设备应有标识，至少应包括：设备名称、规格、型号、额定工作压力、制造厂名称、编号、出厂日期。标识应不影响设备的正常使用。</w:t>
      </w:r>
    </w:p>
    <w:p>
      <w:pPr>
        <w:pStyle w:val="27"/>
        <w:spacing w:line="500" w:lineRule="exact"/>
        <w:ind w:left="0"/>
        <w:rPr>
          <w:rFonts w:ascii="Arial" w:hAnsi="Arial" w:cs="Arial"/>
          <w:sz w:val="24"/>
          <w:szCs w:val="24"/>
        </w:rPr>
      </w:pPr>
      <w:r>
        <w:rPr>
          <w:rFonts w:ascii="Arial" w:hAnsi="Arial" w:cs="Arial"/>
          <w:sz w:val="24"/>
          <w:szCs w:val="24"/>
        </w:rPr>
        <w:t>6.2</w:t>
      </w:r>
      <w:r>
        <w:rPr>
          <w:rFonts w:ascii="Arial" w:hAnsi="Arial" w:cs="Arial"/>
          <w:kern w:val="2"/>
          <w:sz w:val="24"/>
          <w:szCs w:val="24"/>
        </w:rPr>
        <w:t xml:space="preserve">  </w:t>
      </w:r>
      <w:r>
        <w:rPr>
          <w:rFonts w:ascii="Arial" w:hAnsi="宋体" w:cs="Arial"/>
          <w:color w:val="000000"/>
          <w:sz w:val="24"/>
          <w:szCs w:val="24"/>
        </w:rPr>
        <w:t>投标人</w:t>
      </w:r>
      <w:r>
        <w:rPr>
          <w:rFonts w:ascii="Arial" w:hAnsi="宋体" w:cs="Arial"/>
          <w:sz w:val="24"/>
          <w:szCs w:val="24"/>
        </w:rPr>
        <w:t>提供的备件应单独包装，便于长期保存。提交储存条件资料，备件、配件包装上应标识规格型号、材质和用途。</w:t>
      </w:r>
    </w:p>
    <w:p>
      <w:pPr>
        <w:pStyle w:val="27"/>
        <w:spacing w:line="500" w:lineRule="exact"/>
        <w:ind w:left="0"/>
        <w:rPr>
          <w:rFonts w:ascii="Arial" w:hAnsi="Arial" w:cs="Arial"/>
          <w:color w:val="FF0000"/>
          <w:sz w:val="24"/>
          <w:szCs w:val="24"/>
        </w:rPr>
      </w:pPr>
      <w:r>
        <w:rPr>
          <w:rFonts w:ascii="Arial" w:hAnsi="Arial" w:cs="Arial"/>
          <w:sz w:val="24"/>
          <w:szCs w:val="24"/>
        </w:rPr>
        <w:t xml:space="preserve">6.3 </w:t>
      </w:r>
      <w:r>
        <w:rPr>
          <w:rFonts w:ascii="Arial" w:hAnsi="Arial" w:cs="Arial"/>
          <w:kern w:val="2"/>
          <w:sz w:val="24"/>
          <w:szCs w:val="24"/>
        </w:rPr>
        <w:t xml:space="preserve"> </w:t>
      </w:r>
      <w:r>
        <w:rPr>
          <w:rFonts w:ascii="Arial" w:hAnsi="宋体" w:cs="Arial"/>
          <w:sz w:val="24"/>
          <w:szCs w:val="24"/>
        </w:rPr>
        <w:t>应提供设备拆卸及维修所需的专用工具，包括专用工具清单和工具用途。</w:t>
      </w:r>
    </w:p>
    <w:p>
      <w:pPr>
        <w:pStyle w:val="27"/>
        <w:spacing w:line="500" w:lineRule="exact"/>
        <w:ind w:left="0"/>
        <w:rPr>
          <w:rFonts w:ascii="Arial" w:hAnsi="Arial" w:cs="Arial"/>
          <w:b/>
          <w:sz w:val="24"/>
          <w:szCs w:val="24"/>
        </w:rPr>
      </w:pPr>
      <w:r>
        <w:rPr>
          <w:rFonts w:hint="eastAsia" w:ascii="Arial" w:hAnsi="Arial" w:cs="Arial"/>
          <w:b/>
          <w:bCs/>
          <w:sz w:val="24"/>
          <w:szCs w:val="24"/>
        </w:rPr>
        <w:t>*</w:t>
      </w:r>
      <w:r>
        <w:rPr>
          <w:rFonts w:hint="eastAsia" w:ascii="Arial" w:hAnsi="Arial" w:cs="Arial"/>
          <w:b/>
          <w:sz w:val="24"/>
          <w:szCs w:val="24"/>
        </w:rPr>
        <w:t xml:space="preserve">7 </w:t>
      </w:r>
      <w:r>
        <w:rPr>
          <w:rFonts w:ascii="Arial" w:hAnsi="Arial" w:cs="Arial"/>
          <w:b/>
          <w:kern w:val="2"/>
          <w:sz w:val="24"/>
          <w:szCs w:val="24"/>
        </w:rPr>
        <w:t xml:space="preserve"> </w:t>
      </w:r>
      <w:r>
        <w:rPr>
          <w:rFonts w:ascii="Arial" w:hAnsi="宋体" w:cs="Arial"/>
          <w:b/>
          <w:sz w:val="24"/>
          <w:szCs w:val="24"/>
        </w:rPr>
        <w:t>运输</w:t>
      </w:r>
      <w:r>
        <w:rPr>
          <w:rFonts w:hint="eastAsia" w:ascii="Arial" w:hAnsi="宋体" w:cs="Arial"/>
          <w:b/>
          <w:sz w:val="24"/>
          <w:szCs w:val="24"/>
        </w:rPr>
        <w:t>包装</w:t>
      </w:r>
      <w:r>
        <w:rPr>
          <w:rFonts w:ascii="Arial" w:hAnsi="宋体" w:cs="Arial"/>
          <w:b/>
          <w:sz w:val="24"/>
          <w:szCs w:val="24"/>
        </w:rPr>
        <w:t>要求</w:t>
      </w:r>
    </w:p>
    <w:p>
      <w:pPr>
        <w:pStyle w:val="27"/>
        <w:spacing w:line="500" w:lineRule="exact"/>
        <w:ind w:left="0"/>
        <w:rPr>
          <w:rFonts w:ascii="Arial" w:hAnsi="Arial" w:cs="Arial"/>
          <w:sz w:val="24"/>
          <w:szCs w:val="24"/>
        </w:rPr>
      </w:pPr>
      <w:r>
        <w:rPr>
          <w:rFonts w:hint="eastAsia" w:ascii="Arial" w:hAnsi="Arial" w:cs="Arial"/>
          <w:sz w:val="24"/>
          <w:szCs w:val="24"/>
        </w:rPr>
        <w:t>7</w:t>
      </w:r>
      <w:r>
        <w:rPr>
          <w:rFonts w:ascii="Arial" w:hAnsi="Arial" w:cs="Arial"/>
          <w:sz w:val="24"/>
          <w:szCs w:val="24"/>
        </w:rPr>
        <w:t xml:space="preserve">.1 </w:t>
      </w:r>
      <w:r>
        <w:rPr>
          <w:rFonts w:ascii="Arial" w:hAnsi="宋体" w:cs="Arial"/>
          <w:sz w:val="24"/>
          <w:szCs w:val="24"/>
        </w:rPr>
        <w:t>包装要求</w:t>
      </w:r>
    </w:p>
    <w:p>
      <w:pPr>
        <w:pStyle w:val="27"/>
        <w:spacing w:line="500" w:lineRule="exact"/>
        <w:ind w:left="0" w:firstLine="480" w:firstLineChars="200"/>
        <w:rPr>
          <w:rFonts w:ascii="Arial" w:hAnsi="Arial" w:cs="Arial"/>
          <w:sz w:val="24"/>
          <w:szCs w:val="24"/>
        </w:rPr>
      </w:pPr>
      <w:r>
        <w:rPr>
          <w:rFonts w:ascii="Arial" w:hAnsi="宋体" w:cs="Arial"/>
          <w:sz w:val="24"/>
          <w:szCs w:val="24"/>
        </w:rPr>
        <w:t>（</w:t>
      </w:r>
      <w:r>
        <w:rPr>
          <w:rFonts w:ascii="Arial" w:hAnsi="Arial" w:cs="Arial"/>
          <w:sz w:val="24"/>
          <w:szCs w:val="24"/>
        </w:rPr>
        <w:t>1</w:t>
      </w:r>
      <w:r>
        <w:rPr>
          <w:rFonts w:ascii="Arial" w:hAnsi="宋体" w:cs="Arial"/>
          <w:sz w:val="24"/>
          <w:szCs w:val="24"/>
        </w:rPr>
        <w:t>）所有设备运输前都应包装，保护好外表面，避免挤压和碰撞，并固定牢靠。</w:t>
      </w:r>
    </w:p>
    <w:p>
      <w:pPr>
        <w:pStyle w:val="27"/>
        <w:spacing w:line="500" w:lineRule="exact"/>
        <w:ind w:left="0" w:firstLine="480" w:firstLineChars="200"/>
        <w:rPr>
          <w:rFonts w:ascii="Arial" w:hAnsi="Arial" w:cs="Arial"/>
          <w:sz w:val="24"/>
          <w:szCs w:val="24"/>
        </w:rPr>
      </w:pPr>
      <w:r>
        <w:rPr>
          <w:rFonts w:ascii="Arial" w:hAnsi="宋体" w:cs="Arial"/>
          <w:sz w:val="24"/>
          <w:szCs w:val="24"/>
        </w:rPr>
        <w:t>（</w:t>
      </w:r>
      <w:r>
        <w:rPr>
          <w:rFonts w:ascii="Arial" w:hAnsi="Arial" w:cs="Arial"/>
          <w:sz w:val="24"/>
          <w:szCs w:val="24"/>
        </w:rPr>
        <w:t>2</w:t>
      </w:r>
      <w:r>
        <w:rPr>
          <w:rFonts w:ascii="Arial" w:hAnsi="宋体" w:cs="Arial"/>
          <w:sz w:val="24"/>
          <w:szCs w:val="24"/>
        </w:rPr>
        <w:t>）运输应采用专用工具箱，并防震，工具箱应有足够的强度。散件和备件应单独放在一个包装箱内。</w:t>
      </w:r>
    </w:p>
    <w:p>
      <w:pPr>
        <w:pStyle w:val="27"/>
        <w:spacing w:line="500" w:lineRule="exact"/>
        <w:ind w:left="0" w:firstLine="480" w:firstLineChars="200"/>
        <w:rPr>
          <w:rFonts w:ascii="Arial" w:hAnsi="Arial" w:cs="Arial"/>
          <w:sz w:val="24"/>
          <w:szCs w:val="24"/>
        </w:rPr>
      </w:pPr>
      <w:r>
        <w:rPr>
          <w:rFonts w:ascii="Arial" w:hAnsi="宋体" w:cs="Arial"/>
          <w:sz w:val="24"/>
          <w:szCs w:val="24"/>
        </w:rPr>
        <w:t>（</w:t>
      </w:r>
      <w:r>
        <w:rPr>
          <w:rFonts w:ascii="Arial" w:hAnsi="Arial" w:cs="Arial"/>
          <w:sz w:val="24"/>
          <w:szCs w:val="24"/>
        </w:rPr>
        <w:t>3</w:t>
      </w:r>
      <w:r>
        <w:rPr>
          <w:rFonts w:ascii="Arial" w:hAnsi="宋体" w:cs="Arial"/>
          <w:sz w:val="24"/>
          <w:szCs w:val="24"/>
        </w:rPr>
        <w:t>）工具箱应标明清晰可读的运输防护标志，并严格遵守。</w:t>
      </w:r>
    </w:p>
    <w:p>
      <w:pPr>
        <w:pStyle w:val="27"/>
        <w:spacing w:line="500" w:lineRule="exact"/>
        <w:ind w:left="0"/>
        <w:rPr>
          <w:rFonts w:ascii="Arial" w:hAnsi="Arial" w:cs="Arial"/>
          <w:sz w:val="24"/>
          <w:szCs w:val="24"/>
        </w:rPr>
      </w:pPr>
      <w:r>
        <w:rPr>
          <w:rFonts w:hint="eastAsia" w:ascii="Arial" w:hAnsi="Arial" w:cs="Arial"/>
          <w:sz w:val="24"/>
          <w:szCs w:val="24"/>
        </w:rPr>
        <w:t>7</w:t>
      </w:r>
      <w:r>
        <w:rPr>
          <w:rFonts w:ascii="Arial" w:hAnsi="Arial" w:cs="Arial"/>
          <w:sz w:val="24"/>
          <w:szCs w:val="24"/>
        </w:rPr>
        <w:t xml:space="preserve">.2 </w:t>
      </w:r>
      <w:r>
        <w:rPr>
          <w:rFonts w:ascii="Arial" w:hAnsi="宋体" w:cs="Arial"/>
          <w:sz w:val="24"/>
          <w:szCs w:val="24"/>
        </w:rPr>
        <w:t>运输要求</w:t>
      </w:r>
    </w:p>
    <w:p>
      <w:pPr>
        <w:pStyle w:val="27"/>
        <w:spacing w:line="500" w:lineRule="exact"/>
        <w:ind w:left="0" w:firstLine="480" w:firstLineChars="200"/>
        <w:rPr>
          <w:rFonts w:ascii="Arial" w:hAnsi="Arial" w:cs="Arial"/>
          <w:sz w:val="24"/>
          <w:szCs w:val="24"/>
        </w:rPr>
      </w:pPr>
      <w:r>
        <w:rPr>
          <w:rFonts w:ascii="Arial" w:hAnsi="宋体" w:cs="Arial"/>
          <w:color w:val="000000"/>
          <w:sz w:val="24"/>
          <w:szCs w:val="24"/>
        </w:rPr>
        <w:t>投标人</w:t>
      </w:r>
      <w:r>
        <w:rPr>
          <w:rFonts w:ascii="Arial" w:hAnsi="宋体" w:cs="Arial"/>
          <w:sz w:val="24"/>
          <w:szCs w:val="24"/>
        </w:rPr>
        <w:t>必须遵守下列要求，除非有招标人的书面指示，无任何例外：</w:t>
      </w:r>
    </w:p>
    <w:p>
      <w:pPr>
        <w:pStyle w:val="27"/>
        <w:spacing w:line="500" w:lineRule="exact"/>
        <w:ind w:left="0" w:firstLine="480" w:firstLineChars="200"/>
        <w:rPr>
          <w:rFonts w:ascii="Arial" w:hAnsi="Arial" w:cs="Arial"/>
          <w:sz w:val="24"/>
          <w:szCs w:val="24"/>
        </w:rPr>
      </w:pPr>
      <w:r>
        <w:rPr>
          <w:rFonts w:ascii="Arial" w:hAnsi="宋体" w:cs="Arial"/>
          <w:sz w:val="24"/>
          <w:szCs w:val="24"/>
        </w:rPr>
        <w:t>（</w:t>
      </w:r>
      <w:r>
        <w:rPr>
          <w:rFonts w:ascii="Arial" w:hAnsi="Arial" w:cs="Arial"/>
          <w:sz w:val="24"/>
          <w:szCs w:val="24"/>
        </w:rPr>
        <w:t>1</w:t>
      </w:r>
      <w:r>
        <w:rPr>
          <w:rFonts w:ascii="Arial" w:hAnsi="宋体" w:cs="Arial"/>
          <w:sz w:val="24"/>
          <w:szCs w:val="24"/>
        </w:rPr>
        <w:t>）不允许将货物分成散件、几部分发运，禁止投标人分批供货。</w:t>
      </w:r>
    </w:p>
    <w:p>
      <w:pPr>
        <w:pStyle w:val="27"/>
        <w:spacing w:line="500" w:lineRule="exact"/>
        <w:ind w:left="0" w:firstLine="480" w:firstLineChars="200"/>
        <w:rPr>
          <w:rFonts w:ascii="Arial" w:hAnsi="Arial" w:cs="Arial"/>
          <w:sz w:val="24"/>
          <w:szCs w:val="24"/>
        </w:rPr>
      </w:pPr>
      <w:r>
        <w:rPr>
          <w:rFonts w:ascii="Arial" w:hAnsi="宋体" w:cs="Arial"/>
          <w:sz w:val="24"/>
          <w:szCs w:val="24"/>
        </w:rPr>
        <w:t>（</w:t>
      </w:r>
      <w:r>
        <w:rPr>
          <w:rFonts w:ascii="Arial" w:hAnsi="Arial" w:cs="Arial"/>
          <w:sz w:val="24"/>
          <w:szCs w:val="24"/>
        </w:rPr>
        <w:t>2</w:t>
      </w:r>
      <w:r>
        <w:rPr>
          <w:rFonts w:ascii="Arial" w:hAnsi="宋体" w:cs="Arial"/>
          <w:sz w:val="24"/>
          <w:szCs w:val="24"/>
        </w:rPr>
        <w:t>）禁止分供商直接向招标人供货。</w:t>
      </w:r>
    </w:p>
    <w:p>
      <w:pPr>
        <w:pStyle w:val="27"/>
        <w:spacing w:line="500" w:lineRule="exact"/>
        <w:ind w:left="0" w:firstLine="480" w:firstLineChars="200"/>
        <w:rPr>
          <w:rFonts w:ascii="Arial" w:hAnsi="Arial" w:cs="Arial"/>
          <w:sz w:val="24"/>
          <w:szCs w:val="24"/>
        </w:rPr>
      </w:pPr>
      <w:r>
        <w:rPr>
          <w:rFonts w:ascii="Arial" w:hAnsi="宋体" w:cs="Arial"/>
          <w:sz w:val="24"/>
          <w:szCs w:val="24"/>
        </w:rPr>
        <w:t>（</w:t>
      </w:r>
      <w:r>
        <w:rPr>
          <w:rFonts w:ascii="Arial" w:hAnsi="Arial" w:cs="Arial"/>
          <w:sz w:val="24"/>
          <w:szCs w:val="24"/>
        </w:rPr>
        <w:t>3</w:t>
      </w:r>
      <w:r>
        <w:rPr>
          <w:rFonts w:ascii="Arial" w:hAnsi="宋体" w:cs="Arial"/>
          <w:sz w:val="24"/>
          <w:szCs w:val="24"/>
        </w:rPr>
        <w:t>）自觉遵守当地货物运输法律法规，确保运输安全。</w:t>
      </w:r>
    </w:p>
    <w:p>
      <w:pPr>
        <w:pStyle w:val="27"/>
        <w:spacing w:line="500" w:lineRule="exact"/>
        <w:ind w:left="0"/>
        <w:rPr>
          <w:rFonts w:ascii="Arial" w:hAnsi="Arial" w:cs="Arial"/>
          <w:b/>
          <w:bCs/>
          <w:sz w:val="24"/>
          <w:szCs w:val="24"/>
        </w:rPr>
      </w:pPr>
      <w:r>
        <w:rPr>
          <w:rFonts w:hint="eastAsia" w:ascii="Arial" w:hAnsi="Arial" w:cs="Arial"/>
          <w:b/>
          <w:bCs/>
          <w:sz w:val="24"/>
          <w:szCs w:val="24"/>
        </w:rPr>
        <w:t xml:space="preserve">*8  </w:t>
      </w:r>
      <w:r>
        <w:rPr>
          <w:rFonts w:ascii="Arial" w:hAnsi="宋体" w:cs="Arial"/>
          <w:b/>
          <w:bCs/>
          <w:sz w:val="24"/>
          <w:szCs w:val="24"/>
        </w:rPr>
        <w:t>提交文件</w:t>
      </w:r>
    </w:p>
    <w:p>
      <w:pPr>
        <w:pStyle w:val="27"/>
        <w:spacing w:line="500" w:lineRule="exact"/>
        <w:ind w:left="0"/>
        <w:rPr>
          <w:rFonts w:ascii="Arial" w:hAnsi="Arial" w:cs="Arial"/>
          <w:sz w:val="24"/>
          <w:szCs w:val="24"/>
        </w:rPr>
      </w:pPr>
      <w:r>
        <w:rPr>
          <w:rFonts w:hint="eastAsia" w:ascii="Arial" w:hAnsi="Arial" w:cs="Arial"/>
          <w:sz w:val="24"/>
          <w:szCs w:val="24"/>
        </w:rPr>
        <w:t>8</w:t>
      </w:r>
      <w:r>
        <w:rPr>
          <w:rFonts w:ascii="Arial" w:hAnsi="Arial" w:cs="Arial"/>
          <w:sz w:val="24"/>
          <w:szCs w:val="24"/>
        </w:rPr>
        <w:t>.1</w:t>
      </w:r>
      <w:r>
        <w:rPr>
          <w:rFonts w:ascii="Arial" w:hAnsi="宋体" w:cs="Arial"/>
          <w:sz w:val="24"/>
          <w:szCs w:val="24"/>
        </w:rPr>
        <w:t>发货时应提交的文件</w:t>
      </w:r>
    </w:p>
    <w:p>
      <w:pPr>
        <w:pStyle w:val="27"/>
        <w:spacing w:line="500" w:lineRule="exact"/>
        <w:ind w:left="0" w:firstLine="480" w:firstLineChars="200"/>
        <w:rPr>
          <w:rFonts w:ascii="Arial" w:hAnsi="Arial" w:cs="Arial"/>
          <w:sz w:val="24"/>
          <w:szCs w:val="24"/>
        </w:rPr>
      </w:pPr>
      <w:r>
        <w:rPr>
          <w:rFonts w:hint="eastAsia" w:ascii="Arial" w:hAnsi="Arial" w:cs="Arial"/>
          <w:sz w:val="24"/>
          <w:szCs w:val="24"/>
        </w:rPr>
        <w:t>（</w:t>
      </w:r>
      <w:r>
        <w:rPr>
          <w:rFonts w:ascii="Arial" w:hAnsi="Arial" w:cs="Arial"/>
          <w:sz w:val="24"/>
          <w:szCs w:val="24"/>
        </w:rPr>
        <w:t>1</w:t>
      </w:r>
      <w:r>
        <w:rPr>
          <w:rFonts w:ascii="Arial" w:hAnsi="宋体" w:cs="Arial"/>
          <w:sz w:val="24"/>
          <w:szCs w:val="24"/>
        </w:rPr>
        <w:t>）货物装箱清单。</w:t>
      </w:r>
    </w:p>
    <w:p>
      <w:pPr>
        <w:pStyle w:val="27"/>
        <w:spacing w:line="500" w:lineRule="exact"/>
        <w:ind w:left="0" w:firstLine="480" w:firstLineChars="200"/>
        <w:rPr>
          <w:rFonts w:ascii="Arial" w:hAnsi="Arial" w:cs="Arial"/>
          <w:sz w:val="24"/>
          <w:szCs w:val="24"/>
        </w:rPr>
      </w:pPr>
      <w:r>
        <w:rPr>
          <w:rFonts w:hint="eastAsia" w:ascii="Arial" w:hAnsi="Arial" w:cs="Arial"/>
          <w:sz w:val="24"/>
          <w:szCs w:val="24"/>
        </w:rPr>
        <w:t>（</w:t>
      </w:r>
      <w:r>
        <w:rPr>
          <w:rFonts w:ascii="Arial" w:hAnsi="Arial" w:cs="Arial"/>
          <w:sz w:val="24"/>
          <w:szCs w:val="24"/>
        </w:rPr>
        <w:t>2</w:t>
      </w:r>
      <w:r>
        <w:rPr>
          <w:rFonts w:ascii="Arial" w:hAnsi="宋体" w:cs="Arial"/>
          <w:sz w:val="24"/>
          <w:szCs w:val="24"/>
        </w:rPr>
        <w:t>）图纸和资料</w:t>
      </w:r>
      <w:r>
        <w:rPr>
          <w:rFonts w:ascii="Arial" w:hAnsi="Arial" w:cs="Arial"/>
          <w:sz w:val="24"/>
          <w:szCs w:val="24"/>
        </w:rPr>
        <w:t>1</w:t>
      </w:r>
      <w:r>
        <w:rPr>
          <w:rFonts w:ascii="Arial" w:hAnsi="宋体" w:cs="Arial"/>
          <w:sz w:val="24"/>
          <w:szCs w:val="24"/>
        </w:rPr>
        <w:t>套，至少包括：</w:t>
      </w:r>
    </w:p>
    <w:p>
      <w:pPr>
        <w:pStyle w:val="27"/>
        <w:spacing w:line="500" w:lineRule="exact"/>
        <w:ind w:left="0" w:firstLine="480" w:firstLineChars="200"/>
        <w:rPr>
          <w:rFonts w:ascii="Arial" w:hAnsi="Arial" w:cs="Arial"/>
          <w:sz w:val="24"/>
          <w:szCs w:val="24"/>
        </w:rPr>
      </w:pPr>
      <w:r>
        <w:rPr>
          <w:rFonts w:ascii="Arial" w:hAnsi="宋体" w:cs="Arial"/>
          <w:sz w:val="24"/>
          <w:szCs w:val="24"/>
        </w:rPr>
        <w:t>供货设备和部件的全部目录、技术数据、外形尺寸图、要求试验的程序；安装、操作和维护说明书（中英文对照），纸质和电子版。</w:t>
      </w:r>
    </w:p>
    <w:p>
      <w:pPr>
        <w:pStyle w:val="27"/>
        <w:spacing w:line="500" w:lineRule="exact"/>
        <w:ind w:left="0" w:firstLine="480" w:firstLineChars="200"/>
        <w:rPr>
          <w:rFonts w:ascii="Arial" w:hAnsi="Arial" w:cs="Arial"/>
          <w:sz w:val="24"/>
          <w:szCs w:val="24"/>
        </w:rPr>
      </w:pPr>
      <w:r>
        <w:rPr>
          <w:rFonts w:hint="eastAsia" w:ascii="Arial" w:hAnsi="Arial" w:cs="Arial"/>
          <w:sz w:val="24"/>
          <w:szCs w:val="24"/>
        </w:rPr>
        <w:t>（</w:t>
      </w:r>
      <w:r>
        <w:rPr>
          <w:rFonts w:ascii="Arial" w:hAnsi="Arial" w:cs="Arial"/>
          <w:sz w:val="24"/>
          <w:szCs w:val="24"/>
        </w:rPr>
        <w:t>3</w:t>
      </w:r>
      <w:r>
        <w:rPr>
          <w:rFonts w:ascii="Arial" w:hAnsi="宋体" w:cs="Arial"/>
          <w:sz w:val="24"/>
          <w:szCs w:val="24"/>
        </w:rPr>
        <w:t>）检验检测报告。</w:t>
      </w:r>
    </w:p>
    <w:p>
      <w:pPr>
        <w:pStyle w:val="27"/>
        <w:spacing w:line="500" w:lineRule="exact"/>
        <w:ind w:left="0"/>
        <w:rPr>
          <w:rFonts w:ascii="Arial" w:hAnsi="Arial" w:cs="Arial"/>
          <w:sz w:val="24"/>
          <w:szCs w:val="24"/>
        </w:rPr>
      </w:pPr>
      <w:r>
        <w:rPr>
          <w:rFonts w:hint="eastAsia" w:ascii="Arial" w:hAnsi="Arial" w:cs="Arial"/>
          <w:sz w:val="24"/>
          <w:szCs w:val="24"/>
        </w:rPr>
        <w:t>8</w:t>
      </w:r>
      <w:r>
        <w:rPr>
          <w:rFonts w:ascii="Arial" w:hAnsi="Arial" w:cs="Arial"/>
          <w:sz w:val="24"/>
          <w:szCs w:val="24"/>
        </w:rPr>
        <w:t>.2</w:t>
      </w:r>
      <w:r>
        <w:rPr>
          <w:rFonts w:ascii="Arial" w:hAnsi="宋体" w:cs="Arial"/>
          <w:sz w:val="24"/>
          <w:szCs w:val="24"/>
        </w:rPr>
        <w:t>货物启运后，投标人应书面告知招标人运输集装箱尺寸、重量和推荐的吊装程序。</w:t>
      </w:r>
    </w:p>
    <w:p>
      <w:pPr>
        <w:pStyle w:val="27"/>
        <w:spacing w:before="200" w:line="500" w:lineRule="exact"/>
        <w:ind w:left="0"/>
        <w:rPr>
          <w:rFonts w:ascii="Arial" w:hAnsi="Arial" w:cs="Arial"/>
          <w:b/>
          <w:sz w:val="24"/>
          <w:szCs w:val="24"/>
        </w:rPr>
      </w:pPr>
      <w:r>
        <w:rPr>
          <w:rFonts w:hint="eastAsia" w:ascii="Arial" w:hAnsi="Arial" w:cs="Arial"/>
          <w:b/>
          <w:sz w:val="24"/>
          <w:szCs w:val="24"/>
        </w:rPr>
        <w:t xml:space="preserve">#9 </w:t>
      </w:r>
      <w:r>
        <w:rPr>
          <w:rFonts w:ascii="Arial" w:hAnsi="Arial" w:cs="Arial"/>
          <w:b/>
          <w:sz w:val="24"/>
          <w:szCs w:val="24"/>
        </w:rPr>
        <w:t xml:space="preserve"> </w:t>
      </w:r>
      <w:r>
        <w:rPr>
          <w:rFonts w:ascii="Arial" w:hAnsi="宋体" w:cs="Arial"/>
          <w:b/>
          <w:sz w:val="24"/>
          <w:szCs w:val="24"/>
        </w:rPr>
        <w:t>交货期</w:t>
      </w:r>
    </w:p>
    <w:p>
      <w:pPr>
        <w:pStyle w:val="27"/>
        <w:spacing w:line="500" w:lineRule="exact"/>
        <w:ind w:left="0" w:firstLine="720" w:firstLineChars="300"/>
        <w:rPr>
          <w:rFonts w:ascii="Arial" w:hAnsi="宋体" w:eastAsia="宋体" w:cs="Arial"/>
          <w:sz w:val="24"/>
          <w:szCs w:val="24"/>
        </w:rPr>
      </w:pPr>
      <w:r>
        <w:rPr>
          <w:rFonts w:hint="eastAsia" w:ascii="Arial" w:hAnsi="宋体" w:eastAsia="宋体" w:cs="Arial"/>
          <w:sz w:val="24"/>
          <w:szCs w:val="24"/>
          <w:lang w:val="en-US" w:eastAsia="zh-CN"/>
        </w:rPr>
        <w:t>于2024年12月7日前交货</w:t>
      </w:r>
      <w:r>
        <w:rPr>
          <w:rFonts w:ascii="Arial" w:hAnsi="宋体" w:eastAsia="宋体" w:cs="Arial"/>
          <w:sz w:val="24"/>
          <w:szCs w:val="24"/>
        </w:rPr>
        <w:t>。</w:t>
      </w:r>
    </w:p>
    <w:p>
      <w:pPr>
        <w:pStyle w:val="27"/>
        <w:spacing w:before="200" w:line="500" w:lineRule="exact"/>
        <w:ind w:left="0"/>
        <w:rPr>
          <w:rFonts w:ascii="Arial" w:hAnsi="Arial" w:cs="Arial"/>
          <w:b/>
          <w:sz w:val="24"/>
          <w:szCs w:val="24"/>
        </w:rPr>
      </w:pPr>
      <w:r>
        <w:rPr>
          <w:rFonts w:hint="eastAsia" w:ascii="Arial" w:hAnsi="Arial" w:cs="Arial"/>
          <w:b/>
          <w:sz w:val="24"/>
          <w:szCs w:val="24"/>
        </w:rPr>
        <w:t>*</w:t>
      </w:r>
      <w:r>
        <w:rPr>
          <w:rFonts w:ascii="Arial" w:hAnsi="Arial" w:cs="Arial"/>
          <w:b/>
          <w:sz w:val="24"/>
          <w:szCs w:val="24"/>
        </w:rPr>
        <w:t xml:space="preserve">10  </w:t>
      </w:r>
      <w:r>
        <w:rPr>
          <w:rFonts w:ascii="Arial" w:hAnsi="宋体" w:cs="Arial"/>
          <w:b/>
          <w:sz w:val="24"/>
          <w:szCs w:val="24"/>
        </w:rPr>
        <w:t>验收及技术培训</w:t>
      </w:r>
    </w:p>
    <w:p>
      <w:pPr>
        <w:pStyle w:val="27"/>
        <w:spacing w:line="500" w:lineRule="exact"/>
        <w:ind w:left="0"/>
        <w:rPr>
          <w:rFonts w:ascii="Arial" w:hAnsi="Arial" w:cs="Arial"/>
          <w:sz w:val="24"/>
          <w:szCs w:val="24"/>
        </w:rPr>
      </w:pPr>
      <w:r>
        <w:rPr>
          <w:rFonts w:ascii="Arial" w:hAnsi="Arial" w:cs="Arial"/>
          <w:sz w:val="24"/>
          <w:szCs w:val="24"/>
        </w:rPr>
        <w:t>1</w:t>
      </w:r>
      <w:r>
        <w:rPr>
          <w:rFonts w:hint="eastAsia" w:ascii="Arial" w:hAnsi="Arial" w:cs="Arial"/>
          <w:sz w:val="24"/>
          <w:szCs w:val="24"/>
        </w:rPr>
        <w:t>0</w:t>
      </w:r>
      <w:r>
        <w:rPr>
          <w:rFonts w:ascii="Arial" w:hAnsi="Arial" w:cs="Arial"/>
          <w:sz w:val="24"/>
          <w:szCs w:val="24"/>
        </w:rPr>
        <w:t xml:space="preserve">.1  </w:t>
      </w:r>
      <w:r>
        <w:rPr>
          <w:rFonts w:ascii="Arial" w:hAnsi="宋体" w:cs="Arial"/>
          <w:sz w:val="24"/>
          <w:szCs w:val="24"/>
        </w:rPr>
        <w:t>培训及出厂验收</w:t>
      </w:r>
    </w:p>
    <w:p>
      <w:pPr>
        <w:pStyle w:val="27"/>
        <w:spacing w:line="500" w:lineRule="exact"/>
        <w:ind w:left="0" w:firstLine="480" w:firstLineChars="200"/>
        <w:rPr>
          <w:rFonts w:ascii="Arial" w:hAnsi="Arial" w:cs="Arial"/>
          <w:sz w:val="24"/>
          <w:szCs w:val="24"/>
        </w:rPr>
      </w:pPr>
      <w:r>
        <w:rPr>
          <w:rFonts w:ascii="Arial" w:hAnsi="宋体" w:cs="Arial"/>
          <w:sz w:val="24"/>
          <w:szCs w:val="24"/>
        </w:rPr>
        <w:t>货物制造完成后，</w:t>
      </w:r>
      <w:r>
        <w:rPr>
          <w:rFonts w:ascii="Arial" w:hAnsi="宋体" w:cs="Arial"/>
          <w:color w:val="000000"/>
          <w:sz w:val="24"/>
          <w:szCs w:val="24"/>
        </w:rPr>
        <w:t>投标人</w:t>
      </w:r>
      <w:r>
        <w:rPr>
          <w:rFonts w:ascii="Arial" w:hAnsi="宋体" w:cs="Arial"/>
          <w:sz w:val="24"/>
          <w:szCs w:val="24"/>
        </w:rPr>
        <w:t>负责对招标人免费提供</w:t>
      </w:r>
      <w:r>
        <w:rPr>
          <w:rFonts w:ascii="Arial" w:hAnsi="Arial" w:cs="Arial"/>
          <w:sz w:val="24"/>
          <w:szCs w:val="24"/>
        </w:rPr>
        <w:t>3</w:t>
      </w:r>
      <w:r>
        <w:rPr>
          <w:rFonts w:ascii="Arial" w:hAnsi="宋体" w:cs="Arial"/>
          <w:sz w:val="24"/>
          <w:szCs w:val="24"/>
        </w:rPr>
        <w:t>人</w:t>
      </w:r>
      <w:r>
        <w:rPr>
          <w:rFonts w:hint="eastAsia" w:ascii="Arial" w:hAnsi="宋体" w:cs="Arial"/>
          <w:sz w:val="24"/>
          <w:szCs w:val="24"/>
          <w:lang w:val="en-US" w:eastAsia="zh-CN"/>
        </w:rPr>
        <w:t>4</w:t>
      </w:r>
      <w:r>
        <w:rPr>
          <w:rFonts w:ascii="Arial" w:hAnsi="宋体" w:cs="Arial"/>
          <w:sz w:val="24"/>
          <w:szCs w:val="24"/>
        </w:rPr>
        <w:t>天在国内的技术培训，培训内容至少包括：现场操作技术、设备结构原理、运行维护技巧、常见故障处理。</w:t>
      </w:r>
    </w:p>
    <w:p>
      <w:pPr>
        <w:pStyle w:val="27"/>
        <w:spacing w:line="500" w:lineRule="exact"/>
        <w:ind w:left="0"/>
        <w:rPr>
          <w:rFonts w:ascii="Arial" w:hAnsi="Arial" w:cs="Arial"/>
          <w:sz w:val="24"/>
          <w:szCs w:val="24"/>
        </w:rPr>
      </w:pPr>
      <w:r>
        <w:rPr>
          <w:rFonts w:ascii="Arial" w:hAnsi="Arial" w:cs="Arial"/>
          <w:sz w:val="24"/>
          <w:szCs w:val="24"/>
        </w:rPr>
        <w:t>1</w:t>
      </w:r>
      <w:r>
        <w:rPr>
          <w:rFonts w:hint="eastAsia" w:ascii="Arial" w:hAnsi="Arial" w:cs="Arial"/>
          <w:sz w:val="24"/>
          <w:szCs w:val="24"/>
        </w:rPr>
        <w:t>0</w:t>
      </w:r>
      <w:r>
        <w:rPr>
          <w:rFonts w:ascii="Arial" w:hAnsi="Arial" w:cs="Arial"/>
          <w:sz w:val="24"/>
          <w:szCs w:val="24"/>
        </w:rPr>
        <w:t xml:space="preserve">.2 </w:t>
      </w:r>
      <w:r>
        <w:rPr>
          <w:rFonts w:ascii="Arial" w:hAnsi="宋体" w:cs="Arial"/>
          <w:sz w:val="24"/>
          <w:szCs w:val="24"/>
        </w:rPr>
        <w:t>性能验收</w:t>
      </w:r>
    </w:p>
    <w:p>
      <w:pPr>
        <w:pStyle w:val="27"/>
        <w:spacing w:line="500" w:lineRule="exact"/>
        <w:ind w:left="0" w:firstLine="588" w:firstLineChars="245"/>
        <w:rPr>
          <w:rFonts w:ascii="Arial" w:hAnsi="Arial" w:cs="Arial"/>
          <w:sz w:val="24"/>
          <w:szCs w:val="24"/>
        </w:rPr>
      </w:pPr>
      <w:r>
        <w:rPr>
          <w:rFonts w:ascii="Arial" w:hAnsi="宋体" w:cs="Arial"/>
          <w:sz w:val="24"/>
          <w:szCs w:val="24"/>
        </w:rPr>
        <w:t>按照</w:t>
      </w:r>
      <w:r>
        <w:rPr>
          <w:rFonts w:ascii="Arial" w:hAnsi="Arial" w:cs="Arial"/>
          <w:sz w:val="24"/>
          <w:szCs w:val="24"/>
        </w:rPr>
        <w:t>SY/T6640-2012</w:t>
      </w:r>
      <w:r>
        <w:rPr>
          <w:rFonts w:ascii="Arial" w:hAnsi="宋体" w:cs="Arial"/>
          <w:sz w:val="24"/>
          <w:szCs w:val="24"/>
        </w:rPr>
        <w:t>《电子式井下压力计校准方法》要求，由具有资质第三方检测，并出具校准证书。</w:t>
      </w:r>
      <w:r>
        <w:rPr>
          <w:rFonts w:hint="eastAsia" w:ascii="Arial" w:hAnsi="宋体" w:cs="Arial"/>
          <w:sz w:val="24"/>
          <w:szCs w:val="24"/>
        </w:rPr>
        <w:t>第三方检测机构由投标人与招标人共同确定。</w:t>
      </w:r>
    </w:p>
    <w:p>
      <w:pPr>
        <w:pStyle w:val="27"/>
        <w:spacing w:line="500" w:lineRule="exact"/>
        <w:ind w:left="0"/>
        <w:rPr>
          <w:rFonts w:ascii="Arial" w:hAnsi="Arial" w:cs="Arial"/>
          <w:sz w:val="24"/>
          <w:szCs w:val="24"/>
        </w:rPr>
      </w:pPr>
      <w:r>
        <w:rPr>
          <w:rFonts w:ascii="Arial" w:hAnsi="Arial" w:cs="Arial"/>
          <w:sz w:val="24"/>
          <w:szCs w:val="24"/>
        </w:rPr>
        <w:t>1</w:t>
      </w:r>
      <w:r>
        <w:rPr>
          <w:rFonts w:hint="eastAsia" w:ascii="Arial" w:hAnsi="Arial" w:cs="Arial"/>
          <w:sz w:val="24"/>
          <w:szCs w:val="24"/>
        </w:rPr>
        <w:t>0</w:t>
      </w:r>
      <w:r>
        <w:rPr>
          <w:rFonts w:ascii="Arial" w:hAnsi="Arial" w:cs="Arial"/>
          <w:sz w:val="24"/>
          <w:szCs w:val="24"/>
        </w:rPr>
        <w:t xml:space="preserve">.3  </w:t>
      </w:r>
      <w:r>
        <w:rPr>
          <w:rFonts w:ascii="Arial" w:hAnsi="宋体" w:cs="Arial"/>
          <w:sz w:val="24"/>
          <w:szCs w:val="24"/>
        </w:rPr>
        <w:t>开箱验收</w:t>
      </w:r>
    </w:p>
    <w:p>
      <w:pPr>
        <w:pStyle w:val="27"/>
        <w:spacing w:line="500" w:lineRule="exact"/>
        <w:ind w:left="0" w:firstLine="600" w:firstLineChars="250"/>
        <w:rPr>
          <w:rFonts w:ascii="Arial" w:hAnsi="Arial" w:cs="Arial"/>
          <w:sz w:val="24"/>
          <w:szCs w:val="24"/>
        </w:rPr>
      </w:pPr>
      <w:r>
        <w:rPr>
          <w:rFonts w:ascii="Arial" w:hAnsi="宋体" w:cs="Arial"/>
          <w:sz w:val="24"/>
          <w:szCs w:val="24"/>
        </w:rPr>
        <w:t>货物抵达交货地点，</w:t>
      </w:r>
      <w:r>
        <w:rPr>
          <w:rFonts w:ascii="Arial" w:hAnsi="宋体" w:cs="Arial"/>
          <w:color w:val="000000"/>
          <w:sz w:val="24"/>
          <w:szCs w:val="24"/>
        </w:rPr>
        <w:t>投标人</w:t>
      </w:r>
      <w:r>
        <w:rPr>
          <w:rFonts w:ascii="Arial" w:hAnsi="宋体" w:cs="Arial"/>
          <w:sz w:val="24"/>
          <w:szCs w:val="24"/>
        </w:rPr>
        <w:t>与</w:t>
      </w:r>
      <w:r>
        <w:rPr>
          <w:rFonts w:ascii="Arial" w:hAnsi="宋体" w:cs="Arial"/>
          <w:color w:val="000000"/>
          <w:sz w:val="24"/>
          <w:szCs w:val="24"/>
        </w:rPr>
        <w:t>招标人</w:t>
      </w:r>
      <w:r>
        <w:rPr>
          <w:rFonts w:ascii="Arial" w:hAnsi="宋体" w:cs="Arial"/>
          <w:sz w:val="24"/>
          <w:szCs w:val="24"/>
        </w:rPr>
        <w:t>共同进行开箱验收，由</w:t>
      </w:r>
      <w:r>
        <w:rPr>
          <w:rFonts w:ascii="Arial" w:hAnsi="宋体" w:cs="Arial"/>
          <w:color w:val="000000"/>
          <w:sz w:val="24"/>
          <w:szCs w:val="24"/>
        </w:rPr>
        <w:t>招标人</w:t>
      </w:r>
      <w:r>
        <w:rPr>
          <w:rFonts w:ascii="Arial" w:hAnsi="宋体" w:cs="Arial"/>
          <w:sz w:val="24"/>
          <w:szCs w:val="24"/>
        </w:rPr>
        <w:t>出具合格书面文件。货物抵达交货地点，</w:t>
      </w:r>
      <w:r>
        <w:rPr>
          <w:rFonts w:ascii="Arial" w:hAnsi="宋体" w:cs="Arial"/>
          <w:color w:val="000000"/>
          <w:sz w:val="24"/>
          <w:szCs w:val="24"/>
        </w:rPr>
        <w:t>投标人</w:t>
      </w:r>
      <w:r>
        <w:rPr>
          <w:rFonts w:ascii="Arial" w:hAnsi="宋体" w:cs="Arial"/>
          <w:sz w:val="24"/>
          <w:szCs w:val="24"/>
        </w:rPr>
        <w:t>与</w:t>
      </w:r>
      <w:r>
        <w:rPr>
          <w:rFonts w:ascii="Arial" w:hAnsi="宋体" w:cs="Arial"/>
          <w:color w:val="000000"/>
          <w:sz w:val="24"/>
          <w:szCs w:val="24"/>
        </w:rPr>
        <w:t>招标人</w:t>
      </w:r>
      <w:r>
        <w:rPr>
          <w:rFonts w:ascii="Arial" w:hAnsi="宋体" w:cs="Arial"/>
          <w:sz w:val="24"/>
          <w:szCs w:val="24"/>
        </w:rPr>
        <w:t>共同进行开箱验收</w:t>
      </w:r>
      <w:r>
        <w:rPr>
          <w:rFonts w:hint="eastAsia" w:ascii="Arial" w:hAnsi="宋体" w:cs="Arial"/>
          <w:sz w:val="24"/>
          <w:szCs w:val="24"/>
        </w:rPr>
        <w:t>：供货数量应与技术规格书要求相符；投标方方负责传感器拆装，传感器与投标时提供的一致，否则退货。</w:t>
      </w:r>
    </w:p>
    <w:p>
      <w:pPr>
        <w:pStyle w:val="27"/>
        <w:spacing w:line="500" w:lineRule="exact"/>
        <w:ind w:left="0"/>
        <w:rPr>
          <w:rFonts w:ascii="Arial" w:hAnsi="Arial" w:cs="Arial"/>
          <w:sz w:val="24"/>
          <w:szCs w:val="24"/>
        </w:rPr>
      </w:pPr>
      <w:r>
        <w:rPr>
          <w:rFonts w:ascii="Arial" w:hAnsi="Arial" w:cs="Arial"/>
          <w:sz w:val="24"/>
          <w:szCs w:val="24"/>
        </w:rPr>
        <w:t>1</w:t>
      </w:r>
      <w:r>
        <w:rPr>
          <w:rFonts w:hint="eastAsia" w:ascii="Arial" w:hAnsi="Arial" w:cs="Arial"/>
          <w:sz w:val="24"/>
          <w:szCs w:val="24"/>
        </w:rPr>
        <w:t>0</w:t>
      </w:r>
      <w:r>
        <w:rPr>
          <w:rFonts w:ascii="Arial" w:hAnsi="Arial" w:cs="Arial"/>
          <w:sz w:val="24"/>
          <w:szCs w:val="24"/>
        </w:rPr>
        <w:t xml:space="preserve">.4 </w:t>
      </w:r>
      <w:r>
        <w:rPr>
          <w:rFonts w:ascii="Arial" w:hAnsi="宋体" w:cs="Arial"/>
          <w:sz w:val="24"/>
          <w:szCs w:val="24"/>
        </w:rPr>
        <w:t>现场验收</w:t>
      </w:r>
    </w:p>
    <w:p>
      <w:pPr>
        <w:pStyle w:val="27"/>
        <w:spacing w:line="500" w:lineRule="exact"/>
        <w:ind w:left="0" w:firstLine="600" w:firstLineChars="250"/>
        <w:rPr>
          <w:rFonts w:ascii="Arial" w:hAnsi="宋体" w:eastAsia="宋体" w:cs="Arial"/>
          <w:sz w:val="24"/>
          <w:szCs w:val="24"/>
        </w:rPr>
      </w:pPr>
      <w:r>
        <w:rPr>
          <w:rFonts w:ascii="Arial" w:hAnsi="宋体" w:eastAsia="宋体" w:cs="Arial"/>
          <w:sz w:val="24"/>
          <w:szCs w:val="24"/>
        </w:rPr>
        <w:t>由招标人提供至少</w:t>
      </w:r>
      <w:r>
        <w:rPr>
          <w:rFonts w:hint="eastAsia" w:ascii="Arial" w:hAnsi="宋体" w:eastAsia="宋体" w:cs="Arial"/>
          <w:sz w:val="24"/>
          <w:szCs w:val="24"/>
          <w:lang w:val="en-US" w:eastAsia="zh-CN"/>
        </w:rPr>
        <w:t>2</w:t>
      </w:r>
      <w:r>
        <w:rPr>
          <w:rFonts w:ascii="Arial" w:hAnsi="宋体" w:eastAsia="宋体" w:cs="Arial"/>
          <w:sz w:val="24"/>
          <w:szCs w:val="24"/>
        </w:rPr>
        <w:t>口井</w:t>
      </w:r>
      <w:r>
        <w:rPr>
          <w:rFonts w:hint="eastAsia" w:ascii="Arial" w:hAnsi="宋体" w:eastAsia="宋体" w:cs="Arial"/>
          <w:sz w:val="24"/>
          <w:szCs w:val="24"/>
          <w:lang w:val="en-US" w:eastAsia="zh-CN"/>
        </w:rPr>
        <w:t>进行产品试用</w:t>
      </w:r>
      <w:r>
        <w:rPr>
          <w:rFonts w:ascii="Arial" w:hAnsi="宋体" w:eastAsia="宋体" w:cs="Arial"/>
          <w:sz w:val="24"/>
          <w:szCs w:val="24"/>
        </w:rPr>
        <w:t>，</w:t>
      </w:r>
      <w:r>
        <w:rPr>
          <w:rFonts w:hint="eastAsia" w:ascii="Arial" w:hAnsi="宋体" w:eastAsia="宋体" w:cs="Arial"/>
          <w:sz w:val="24"/>
          <w:szCs w:val="24"/>
        </w:rPr>
        <w:t>合格后，</w:t>
      </w:r>
      <w:r>
        <w:rPr>
          <w:rFonts w:ascii="Arial" w:hAnsi="宋体" w:eastAsia="宋体" w:cs="Arial"/>
          <w:sz w:val="24"/>
          <w:szCs w:val="24"/>
        </w:rPr>
        <w:t>招标人</w:t>
      </w:r>
      <w:r>
        <w:rPr>
          <w:rFonts w:hint="eastAsia" w:ascii="Arial" w:hAnsi="宋体" w:eastAsia="宋体" w:cs="Arial"/>
          <w:sz w:val="24"/>
          <w:szCs w:val="24"/>
        </w:rPr>
        <w:t>再</w:t>
      </w:r>
      <w:r>
        <w:rPr>
          <w:rFonts w:ascii="Arial" w:hAnsi="宋体" w:eastAsia="宋体" w:cs="Arial"/>
          <w:sz w:val="24"/>
          <w:szCs w:val="24"/>
        </w:rPr>
        <w:t>出具合格书面文件。</w:t>
      </w:r>
    </w:p>
    <w:p>
      <w:pPr>
        <w:pStyle w:val="27"/>
        <w:spacing w:line="500" w:lineRule="exact"/>
        <w:ind w:left="0" w:firstLine="600" w:firstLineChars="250"/>
        <w:rPr>
          <w:rFonts w:ascii="Arial" w:hAnsi="Arial" w:cs="Arial"/>
          <w:sz w:val="24"/>
          <w:szCs w:val="24"/>
        </w:rPr>
      </w:pPr>
      <w:r>
        <w:rPr>
          <w:rFonts w:ascii="Arial" w:hAnsi="宋体" w:cs="Arial"/>
          <w:sz w:val="24"/>
          <w:szCs w:val="24"/>
        </w:rPr>
        <w:t>开箱验收及现场验收书面文件将作为采购合同确定质保期起始时间依据。</w:t>
      </w:r>
    </w:p>
    <w:p>
      <w:pPr>
        <w:pStyle w:val="27"/>
        <w:spacing w:line="500" w:lineRule="exact"/>
        <w:ind w:left="0"/>
        <w:rPr>
          <w:rFonts w:ascii="Arial" w:hAnsi="Arial" w:cs="Arial"/>
          <w:b/>
          <w:sz w:val="24"/>
          <w:szCs w:val="24"/>
        </w:rPr>
      </w:pPr>
      <w:r>
        <w:rPr>
          <w:rFonts w:hint="eastAsia" w:ascii="Arial" w:hAnsi="Arial" w:cs="Arial"/>
          <w:b/>
          <w:sz w:val="24"/>
          <w:szCs w:val="24"/>
        </w:rPr>
        <w:t>#</w:t>
      </w:r>
      <w:r>
        <w:rPr>
          <w:rFonts w:ascii="Arial" w:hAnsi="Arial" w:cs="Arial"/>
          <w:b/>
          <w:sz w:val="24"/>
          <w:szCs w:val="24"/>
        </w:rPr>
        <w:t>1</w:t>
      </w:r>
      <w:r>
        <w:rPr>
          <w:rFonts w:hint="eastAsia" w:ascii="Arial" w:hAnsi="Arial" w:cs="Arial"/>
          <w:b/>
          <w:sz w:val="24"/>
          <w:szCs w:val="24"/>
        </w:rPr>
        <w:t xml:space="preserve">1  </w:t>
      </w:r>
      <w:r>
        <w:rPr>
          <w:rFonts w:ascii="Arial" w:hAnsi="宋体" w:cs="Arial"/>
          <w:b/>
          <w:sz w:val="24"/>
          <w:szCs w:val="24"/>
        </w:rPr>
        <w:t>售后服务</w:t>
      </w:r>
    </w:p>
    <w:p>
      <w:pPr>
        <w:pStyle w:val="27"/>
        <w:spacing w:line="500" w:lineRule="exact"/>
        <w:ind w:left="0"/>
        <w:rPr>
          <w:rFonts w:ascii="Arial" w:hAnsi="Arial" w:cs="Arial"/>
          <w:sz w:val="24"/>
          <w:szCs w:val="24"/>
        </w:rPr>
      </w:pPr>
      <w:r>
        <w:rPr>
          <w:rFonts w:ascii="Arial" w:hAnsi="Arial" w:cs="Arial"/>
          <w:sz w:val="24"/>
          <w:szCs w:val="24"/>
        </w:rPr>
        <w:t>1</w:t>
      </w:r>
      <w:r>
        <w:rPr>
          <w:rFonts w:hint="eastAsia" w:ascii="Arial" w:hAnsi="Arial" w:cs="Arial"/>
          <w:sz w:val="24"/>
          <w:szCs w:val="24"/>
        </w:rPr>
        <w:t>1</w:t>
      </w:r>
      <w:r>
        <w:rPr>
          <w:rFonts w:ascii="Arial" w:hAnsi="Arial" w:cs="Arial"/>
          <w:sz w:val="24"/>
          <w:szCs w:val="24"/>
        </w:rPr>
        <w:t>.1</w:t>
      </w:r>
      <w:r>
        <w:rPr>
          <w:rFonts w:ascii="Arial" w:hAnsi="宋体" w:cs="Arial"/>
          <w:sz w:val="24"/>
          <w:szCs w:val="24"/>
        </w:rPr>
        <w:t>质保期内，当设备出现故障或不能满足招标人要求时，投标人应在招标人提出相关服务要求后，</w:t>
      </w:r>
      <w:r>
        <w:rPr>
          <w:rFonts w:ascii="Arial" w:hAnsi="Arial" w:cs="Arial"/>
          <w:sz w:val="24"/>
          <w:szCs w:val="24"/>
        </w:rPr>
        <w:t>24</w:t>
      </w:r>
      <w:r>
        <w:rPr>
          <w:rFonts w:ascii="Arial" w:hAnsi="宋体" w:cs="Arial"/>
          <w:sz w:val="24"/>
          <w:szCs w:val="24"/>
        </w:rPr>
        <w:t>小时内作出响应。</w:t>
      </w:r>
      <w:r>
        <w:rPr>
          <w:rFonts w:ascii="Arial" w:hAnsi="Arial" w:cs="Arial"/>
          <w:sz w:val="24"/>
          <w:szCs w:val="24"/>
        </w:rPr>
        <w:t>48</w:t>
      </w:r>
      <w:r>
        <w:rPr>
          <w:rFonts w:ascii="Arial" w:hAnsi="宋体" w:cs="Arial"/>
          <w:sz w:val="24"/>
          <w:szCs w:val="24"/>
        </w:rPr>
        <w:t>小时内维修人员到达现场</w:t>
      </w:r>
      <w:r>
        <w:rPr>
          <w:rFonts w:ascii="Arial" w:hAnsi="Arial" w:cs="Arial"/>
          <w:sz w:val="24"/>
          <w:szCs w:val="24"/>
        </w:rPr>
        <w:t>,</w:t>
      </w:r>
      <w:r>
        <w:rPr>
          <w:rFonts w:ascii="Arial" w:hAnsi="宋体" w:cs="Arial"/>
          <w:sz w:val="24"/>
          <w:szCs w:val="24"/>
        </w:rPr>
        <w:t>提供相应技术服务排除故障，直到招标人满意为止。</w:t>
      </w:r>
    </w:p>
    <w:p>
      <w:pPr>
        <w:pStyle w:val="27"/>
        <w:spacing w:line="500" w:lineRule="exact"/>
        <w:ind w:left="0"/>
        <w:rPr>
          <w:rFonts w:ascii="Arial" w:hAnsi="Arial" w:cs="Arial"/>
          <w:color w:val="000000"/>
          <w:sz w:val="24"/>
          <w:szCs w:val="24"/>
        </w:rPr>
      </w:pPr>
      <w:r>
        <w:rPr>
          <w:rFonts w:ascii="Arial" w:hAnsi="Arial" w:cs="Arial"/>
          <w:sz w:val="24"/>
          <w:szCs w:val="24"/>
        </w:rPr>
        <w:t>1</w:t>
      </w:r>
      <w:r>
        <w:rPr>
          <w:rFonts w:hint="eastAsia" w:ascii="Arial" w:hAnsi="Arial" w:cs="Arial"/>
          <w:sz w:val="24"/>
          <w:szCs w:val="24"/>
        </w:rPr>
        <w:t>1</w:t>
      </w:r>
      <w:r>
        <w:rPr>
          <w:rFonts w:ascii="Arial" w:hAnsi="Arial" w:cs="Arial"/>
          <w:sz w:val="24"/>
          <w:szCs w:val="24"/>
        </w:rPr>
        <w:t xml:space="preserve">.2 </w:t>
      </w:r>
      <w:r>
        <w:rPr>
          <w:rFonts w:ascii="Arial" w:hAnsi="宋体" w:cs="Arial"/>
          <w:sz w:val="24"/>
          <w:szCs w:val="24"/>
        </w:rPr>
        <w:t>质保期外，投标人负责设备维修和备件供应服务。投标人应在招标人提出相关服务要求后，</w:t>
      </w:r>
      <w:r>
        <w:rPr>
          <w:rFonts w:ascii="Arial" w:hAnsi="Arial" w:cs="Arial"/>
          <w:sz w:val="24"/>
          <w:szCs w:val="24"/>
        </w:rPr>
        <w:t>48</w:t>
      </w:r>
      <w:r>
        <w:rPr>
          <w:rFonts w:ascii="Arial" w:hAnsi="宋体" w:cs="Arial"/>
          <w:sz w:val="24"/>
          <w:szCs w:val="24"/>
        </w:rPr>
        <w:t>小时内作出响应。当设备需要维修或更换部件时，在招标人要求下，投标人应进行技术支持。</w:t>
      </w:r>
    </w:p>
    <w:p>
      <w:pPr>
        <w:jc w:val="center"/>
        <w:rPr>
          <w:rFonts w:ascii="方正仿宋简体" w:hAnsi="方正仿宋简体" w:eastAsia="方正仿宋简体"/>
          <w:b/>
          <w:sz w:val="44"/>
          <w:szCs w:val="44"/>
        </w:rPr>
        <w:sectPr>
          <w:headerReference r:id="rId4" w:type="default"/>
          <w:pgSz w:w="11906" w:h="16838"/>
          <w:pgMar w:top="1440" w:right="1134" w:bottom="1089" w:left="1134" w:header="851" w:footer="851" w:gutter="0"/>
          <w:cols w:space="425" w:num="1"/>
          <w:docGrid w:type="lines" w:linePitch="312" w:charSpace="0"/>
        </w:sectPr>
      </w:pPr>
    </w:p>
    <w:p>
      <w:pPr>
        <w:jc w:val="both"/>
        <w:rPr>
          <w:rFonts w:ascii="方正仿宋简体" w:hAnsi="方正仿宋简体" w:eastAsia="方正仿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w:t>
      </w:r>
      <w:r>
        <w:rPr>
          <w:rFonts w:hint="eastAsia" w:ascii="方正小标宋简体" w:hAnsi="方正小标宋简体" w:eastAsia="方正小标宋简体"/>
          <w:b/>
          <w:sz w:val="40"/>
          <w:szCs w:val="44"/>
        </w:rPr>
        <w:t>圣诺公司2024年井口高精度电子压力计采购</w:t>
      </w:r>
      <w:r>
        <w:rPr>
          <w:rFonts w:hint="eastAsia" w:ascii="方正小标宋简体" w:hAnsi="方正小标宋简体" w:eastAsia="方正小标宋简体"/>
          <w:b/>
          <w:sz w:val="44"/>
          <w:szCs w:val="44"/>
        </w:rPr>
        <w:t>》</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lang w:val="en-US" w:eastAsia="zh-CN"/>
        </w:rPr>
        <w:t>4</w:t>
      </w:r>
      <w:r>
        <w:rPr>
          <w:rFonts w:hint="eastAsia" w:ascii="方正小标宋简体" w:hAnsi="方正小标宋简体" w:eastAsia="方正小标宋简体" w:cs="Arial"/>
          <w:b/>
          <w:bCs/>
          <w:sz w:val="28"/>
          <w:szCs w:val="28"/>
        </w:rPr>
        <w:t>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响应文件的组成（谈判文件需以下列编号进行排版编写进行装订，部分格式详见附件。提供的所有证明文件需真实有效，并每页加盖公章）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（一）委托代理人授权委托书和法人证明书（附件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6</w:t>
      </w:r>
      <w:r>
        <w:rPr>
          <w:rFonts w:hint="eastAsia" w:ascii="方正仿宋简体" w:hAnsi="方正仿宋简体" w:eastAsia="方正仿宋简体"/>
          <w:sz w:val="24"/>
        </w:rPr>
        <w:t>、</w:t>
      </w:r>
      <w:r>
        <w:rPr>
          <w:rFonts w:hint="eastAsia" w:ascii="方正仿宋简体" w:hAnsi="方正仿宋简体" w:eastAsia="方正仿宋简体"/>
          <w:sz w:val="24"/>
          <w:lang w:val="en-US" w:eastAsia="zh-CN"/>
        </w:rPr>
        <w:t>能源一号网八位码37030138存储式电子压力计准入证明</w:t>
      </w:r>
      <w:r>
        <w:rPr>
          <w:rFonts w:hint="eastAsia" w:ascii="方正仿宋简体" w:hAnsi="方正仿宋简体" w:eastAsia="方正仿宋简体"/>
          <w:sz w:val="24"/>
        </w:rPr>
        <w:t>。</w:t>
      </w:r>
    </w:p>
    <w:p>
      <w:pPr>
        <w:ind w:right="1281"/>
        <w:rPr>
          <w:rFonts w:ascii="方正仿宋简体" w:hAnsi="方正仿宋简体" w:eastAsia="方正仿宋简体"/>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hint="eastAsia"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我公司已详细阅读《</w:t>
      </w:r>
      <w:r>
        <w:rPr>
          <w:rFonts w:hint="eastAsia" w:ascii="方正仿宋简体" w:hAnsi="方正仿宋简体" w:eastAsia="方正仿宋简体"/>
          <w:sz w:val="24"/>
        </w:rPr>
        <w:t>圣诺公司2024年井口高精度电子压力计采购</w:t>
      </w:r>
      <w:r>
        <w:rPr>
          <w:rFonts w:hint="eastAsia" w:ascii="方正仿宋简体" w:hAnsi="方正仿宋简体" w:eastAsia="方正仿宋简体" w:cs="方正仿宋简体"/>
          <w:sz w:val="24"/>
        </w:rPr>
        <w:t>》竞争性谈判邀请函，并确认按时</w:t>
      </w:r>
      <w:r>
        <w:rPr>
          <w:rFonts w:hint="eastAsia" w:ascii="方正仿宋简体" w:hAnsi="方正仿宋简体" w:eastAsia="方正仿宋简体" w:cs="方正仿宋简体"/>
          <w:sz w:val="24"/>
          <w:u w:val="single"/>
        </w:rPr>
        <w:t>（参加/放弃）</w:t>
      </w:r>
      <w:r>
        <w:rPr>
          <w:rFonts w:hint="eastAsia" w:ascii="方正仿宋简体" w:hAnsi="方正仿宋简体" w:eastAsia="方正仿宋简体" w:cs="方正仿宋简体"/>
          <w:sz w:val="24"/>
        </w:rPr>
        <w:t>该项目谈判（联系人：</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，联系电话：</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lang w:val="en-US" w:eastAsia="zh-CN"/>
        </w:rPr>
        <w:t>4</w:t>
      </w:r>
      <w:r>
        <w:rPr>
          <w:rFonts w:hint="eastAsia" w:ascii="方正仿宋简体" w:hAnsi="方正仿宋简体" w:eastAsia="方正仿宋简体" w:cs="方正仿宋简体"/>
          <w:sz w:val="24"/>
        </w:rPr>
        <w:t>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7"/>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四川圣诺油气工程技术服务有限公司《圣诺公司2024年井口高精度电子压力计采购》竞争性谈判及合同签订等相关事宜。</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1"/>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spacing w:line="240" w:lineRule="atLeas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（2）委托代理人身份证影印件（正反面）</w:t>
      </w:r>
    </w:p>
    <w:p>
      <w:pPr>
        <w:pStyle w:val="4"/>
        <w:spacing w:before="60" w:after="60" w:line="440" w:lineRule="exact"/>
        <w:ind w:firstLine="511"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6"/>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《圣诺公司2024年井口高精度电子压力计采购》报价（第一轮）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3102"/>
        <w:gridCol w:w="1701"/>
        <w:gridCol w:w="1595"/>
        <w:gridCol w:w="145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0"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3102"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项目</w:t>
            </w:r>
          </w:p>
        </w:tc>
        <w:tc>
          <w:tcPr>
            <w:tcW w:w="1701" w:type="dxa"/>
            <w:vAlign w:val="center"/>
          </w:tcPr>
          <w:p>
            <w:pPr>
              <w:widowControl/>
              <w:adjustRightInd w:val="0"/>
              <w:snapToGrid w:val="0"/>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单价（元）</w:t>
            </w:r>
          </w:p>
        </w:tc>
        <w:tc>
          <w:tcPr>
            <w:tcW w:w="1595"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数量（</w:t>
            </w:r>
            <w:r>
              <w:rPr>
                <w:rFonts w:hint="eastAsia" w:ascii="方正仿宋简体" w:hAnsi="方正仿宋简体" w:eastAsia="方正仿宋简体" w:cs="宋体"/>
                <w:b/>
                <w:bCs/>
                <w:kern w:val="0"/>
                <w:szCs w:val="21"/>
                <w:lang w:val="en-US" w:eastAsia="zh-CN"/>
              </w:rPr>
              <w:t>套</w:t>
            </w:r>
            <w:r>
              <w:rPr>
                <w:rFonts w:hint="eastAsia" w:ascii="方正仿宋简体" w:hAnsi="方正仿宋简体" w:eastAsia="方正仿宋简体" w:cs="宋体"/>
                <w:b/>
                <w:bCs/>
                <w:kern w:val="0"/>
                <w:szCs w:val="21"/>
              </w:rPr>
              <w:t>）</w:t>
            </w:r>
          </w:p>
        </w:tc>
        <w:tc>
          <w:tcPr>
            <w:tcW w:w="1453"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小计（元）</w:t>
            </w:r>
          </w:p>
        </w:tc>
        <w:tc>
          <w:tcPr>
            <w:tcW w:w="1453"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50" w:type="dxa"/>
            <w:shd w:val="clear" w:color="auto" w:fill="auto"/>
            <w:noWrap/>
            <w:vAlign w:val="center"/>
          </w:tcPr>
          <w:p>
            <w:pPr>
              <w:widowControl/>
              <w:jc w:val="center"/>
              <w:rPr>
                <w:rFonts w:ascii="方正仿宋简体" w:hAnsi="方正仿宋简体" w:eastAsia="方正仿宋简体"/>
                <w:szCs w:val="21"/>
              </w:rPr>
            </w:pPr>
            <w:r>
              <w:rPr>
                <w:rFonts w:hint="eastAsia" w:ascii="方正仿宋简体" w:hAnsi="方正仿宋简体" w:eastAsia="方正仿宋简体"/>
                <w:szCs w:val="21"/>
              </w:rPr>
              <w:t>1</w:t>
            </w:r>
          </w:p>
        </w:tc>
        <w:tc>
          <w:tcPr>
            <w:tcW w:w="3102" w:type="dxa"/>
            <w:shd w:val="clear" w:color="auto" w:fill="auto"/>
            <w:vAlign w:val="center"/>
          </w:tcPr>
          <w:p>
            <w:pPr>
              <w:widowControl/>
              <w:jc w:val="center"/>
              <w:rPr>
                <w:rFonts w:ascii="方正仿宋简体" w:hAnsi="方正仿宋简体" w:eastAsia="方正仿宋简体" w:cs="宋体"/>
                <w:color w:val="000000"/>
                <w:kern w:val="0"/>
                <w:sz w:val="22"/>
                <w:szCs w:val="22"/>
              </w:rPr>
            </w:pPr>
            <w:r>
              <w:rPr>
                <w:rFonts w:hint="eastAsia" w:ascii="方正仿宋简体" w:hAnsi="方正仿宋简体" w:eastAsia="方正仿宋简体" w:cs="Times New Roman"/>
                <w:szCs w:val="21"/>
              </w:rPr>
              <w:t>井口高精度电子压力计</w:t>
            </w:r>
          </w:p>
        </w:tc>
        <w:tc>
          <w:tcPr>
            <w:tcW w:w="1701" w:type="dxa"/>
            <w:vAlign w:val="center"/>
          </w:tcPr>
          <w:p>
            <w:pPr>
              <w:widowControl/>
              <w:adjustRightInd w:val="0"/>
              <w:snapToGrid w:val="0"/>
              <w:jc w:val="center"/>
              <w:rPr>
                <w:rFonts w:ascii="方正仿宋简体" w:hAnsi="方正仿宋简体" w:eastAsia="方正仿宋简体"/>
                <w:szCs w:val="21"/>
              </w:rPr>
            </w:pPr>
          </w:p>
        </w:tc>
        <w:tc>
          <w:tcPr>
            <w:tcW w:w="1595" w:type="dxa"/>
            <w:vAlign w:val="center"/>
          </w:tcPr>
          <w:p>
            <w:pPr>
              <w:widowControl/>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1</w:t>
            </w:r>
          </w:p>
        </w:tc>
        <w:tc>
          <w:tcPr>
            <w:tcW w:w="1453" w:type="dxa"/>
            <w:vAlign w:val="center"/>
          </w:tcPr>
          <w:p>
            <w:pPr>
              <w:widowControl/>
              <w:jc w:val="center"/>
              <w:rPr>
                <w:rFonts w:ascii="方正仿宋简体" w:hAnsi="方正仿宋简体" w:eastAsia="方正仿宋简体" w:cs="宋体"/>
                <w:b/>
                <w:bCs/>
                <w:kern w:val="0"/>
                <w:szCs w:val="21"/>
              </w:rPr>
            </w:pPr>
          </w:p>
        </w:tc>
        <w:tc>
          <w:tcPr>
            <w:tcW w:w="1453" w:type="dxa"/>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652" w:type="dxa"/>
            <w:gridSpan w:val="2"/>
            <w:shd w:val="clear" w:color="auto" w:fill="auto"/>
            <w:noWrap/>
            <w:vAlign w:val="center"/>
          </w:tcPr>
          <w:p>
            <w:pPr>
              <w:widowControl/>
              <w:jc w:val="center"/>
              <w:rPr>
                <w:rFonts w:ascii="方正仿宋简体" w:hAnsi="方正仿宋简体" w:eastAsia="方正仿宋简体" w:cs="宋体"/>
                <w:color w:val="000000"/>
                <w:kern w:val="0"/>
                <w:sz w:val="22"/>
                <w:szCs w:val="22"/>
              </w:rPr>
            </w:pPr>
            <w:r>
              <w:rPr>
                <w:rFonts w:hint="eastAsia" w:ascii="方正仿宋简体" w:hAnsi="方正仿宋简体" w:eastAsia="方正仿宋简体"/>
                <w:kern w:val="0"/>
                <w:szCs w:val="21"/>
              </w:rPr>
              <w:t>合计（元，含</w:t>
            </w:r>
            <w:r>
              <w:rPr>
                <w:rFonts w:ascii="方正仿宋简体" w:hAnsi="方正仿宋简体" w:eastAsia="方正仿宋简体"/>
                <w:kern w:val="0"/>
                <w:szCs w:val="21"/>
              </w:rPr>
              <w:t>13</w:t>
            </w:r>
            <w:r>
              <w:rPr>
                <w:rFonts w:hint="eastAsia" w:ascii="方正仿宋简体" w:hAnsi="方正仿宋简体" w:eastAsia="方正仿宋简体"/>
                <w:kern w:val="0"/>
                <w:szCs w:val="21"/>
              </w:rPr>
              <w:t>%增值税，小写）</w:t>
            </w:r>
          </w:p>
        </w:tc>
        <w:tc>
          <w:tcPr>
            <w:tcW w:w="6202" w:type="dxa"/>
            <w:gridSpan w:val="4"/>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652" w:type="dxa"/>
            <w:gridSpan w:val="2"/>
            <w:shd w:val="clear" w:color="auto" w:fill="auto"/>
            <w:noWrap/>
            <w:vAlign w:val="center"/>
          </w:tcPr>
          <w:p>
            <w:pPr>
              <w:widowControl/>
              <w:adjustRightInd w:val="0"/>
              <w:snapToGrid w:val="0"/>
              <w:jc w:val="center"/>
              <w:rPr>
                <w:rFonts w:ascii="方正仿宋简体" w:hAnsi="方正仿宋简体" w:eastAsia="方正仿宋简体"/>
                <w:kern w:val="0"/>
                <w:szCs w:val="21"/>
              </w:rPr>
            </w:pPr>
            <w:r>
              <w:rPr>
                <w:rFonts w:hint="eastAsia" w:ascii="方正仿宋简体" w:hAnsi="方正仿宋简体" w:eastAsia="方正仿宋简体"/>
                <w:kern w:val="0"/>
                <w:szCs w:val="21"/>
              </w:rPr>
              <w:t>合计（元，含</w:t>
            </w:r>
            <w:r>
              <w:rPr>
                <w:rFonts w:ascii="方正仿宋简体" w:hAnsi="方正仿宋简体" w:eastAsia="方正仿宋简体"/>
                <w:kern w:val="0"/>
                <w:szCs w:val="21"/>
              </w:rPr>
              <w:t>13</w:t>
            </w:r>
            <w:r>
              <w:rPr>
                <w:rFonts w:hint="eastAsia" w:ascii="方正仿宋简体" w:hAnsi="方正仿宋简体" w:eastAsia="方正仿宋简体"/>
                <w:kern w:val="0"/>
                <w:szCs w:val="21"/>
              </w:rPr>
              <w:t>%增值税，大写）</w:t>
            </w:r>
          </w:p>
        </w:tc>
        <w:tc>
          <w:tcPr>
            <w:tcW w:w="6202" w:type="dxa"/>
            <w:gridSpan w:val="4"/>
            <w:shd w:val="clear" w:color="auto" w:fill="auto"/>
            <w:vAlign w:val="center"/>
          </w:tcPr>
          <w:p>
            <w:pPr>
              <w:widowControl/>
              <w:adjustRightInd w:val="0"/>
              <w:snapToGrid w:val="0"/>
              <w:jc w:val="center"/>
              <w:rPr>
                <w:rFonts w:ascii="方正仿宋简体" w:hAnsi="方正仿宋简体" w:eastAsia="方正仿宋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854" w:type="dxa"/>
            <w:gridSpan w:val="6"/>
          </w:tcPr>
          <w:p>
            <w:pPr>
              <w:widowControl/>
              <w:snapToGrid w:val="0"/>
              <w:spacing w:line="480" w:lineRule="exact"/>
              <w:jc w:val="left"/>
              <w:rPr>
                <w:rFonts w:ascii="方正仿宋简体" w:hAnsi="方正仿宋简体" w:eastAsia="方正仿宋简体" w:cs="宋体"/>
                <w:kern w:val="0"/>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1、报价包含</w:t>
            </w:r>
            <w:r>
              <w:rPr>
                <w:rFonts w:ascii="方正仿宋简体" w:hAnsi="方正仿宋简体" w:eastAsia="方正仿宋简体" w:cs="宋体"/>
                <w:kern w:val="0"/>
                <w:szCs w:val="21"/>
                <w:u w:val="single"/>
              </w:rPr>
              <w:t>13</w:t>
            </w:r>
            <w:r>
              <w:rPr>
                <w:rFonts w:hint="eastAsia" w:ascii="方正仿宋简体" w:hAnsi="方正仿宋简体" w:eastAsia="方正仿宋简体" w:cs="宋体"/>
                <w:kern w:val="0"/>
                <w:szCs w:val="21"/>
              </w:rPr>
              <w:t>%增值税</w:t>
            </w:r>
            <w:r>
              <w:rPr>
                <w:rFonts w:hint="eastAsia" w:ascii="方正仿宋简体" w:hAnsi="方正仿宋简体" w:eastAsia="方正仿宋简体" w:cs="宋体"/>
                <w:kern w:val="0"/>
                <w:szCs w:val="21"/>
                <w:lang w:eastAsia="zh-CN"/>
              </w:rPr>
              <w:t>、</w:t>
            </w:r>
            <w:r>
              <w:rPr>
                <w:rFonts w:hint="eastAsia" w:ascii="方正仿宋简体" w:hAnsi="方正仿宋简体" w:eastAsia="方正仿宋简体" w:cs="宋体"/>
                <w:kern w:val="0"/>
                <w:szCs w:val="21"/>
                <w:lang w:val="en-US" w:eastAsia="zh-CN"/>
              </w:rPr>
              <w:t>运输费及技术规格书要求的相关费用</w:t>
            </w:r>
            <w:r>
              <w:rPr>
                <w:rFonts w:hint="eastAsia" w:ascii="方正仿宋简体" w:hAnsi="方正仿宋简体" w:eastAsia="方正仿宋简体" w:cs="宋体"/>
                <w:kern w:val="0"/>
                <w:szCs w:val="21"/>
              </w:rPr>
              <w:t>；</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2</w:t>
            </w:r>
            <w:r>
              <w:rPr>
                <w:rFonts w:hint="eastAsia" w:ascii="方正仿宋简体" w:hAnsi="方正仿宋简体" w:eastAsia="方正仿宋简体" w:cs="宋体"/>
                <w:kern w:val="0"/>
                <w:szCs w:val="21"/>
              </w:rPr>
              <w:t>、交货期：</w:t>
            </w:r>
            <w:r>
              <w:rPr>
                <w:rFonts w:hint="eastAsia" w:ascii="方正仿宋简体" w:hAnsi="方正仿宋简体" w:eastAsia="方正仿宋简体" w:cs="宋体"/>
                <w:kern w:val="0"/>
                <w:szCs w:val="21"/>
                <w:lang w:val="en-US" w:eastAsia="zh-CN"/>
              </w:rPr>
              <w:t>2024</w:t>
            </w:r>
            <w:r>
              <w:rPr>
                <w:rFonts w:hint="eastAsia" w:ascii="方正仿宋简体" w:hAnsi="方正仿宋简体" w:eastAsia="方正仿宋简体" w:cs="宋体"/>
                <w:kern w:val="0"/>
                <w:szCs w:val="21"/>
              </w:rPr>
              <w:t>年</w:t>
            </w:r>
            <w:r>
              <w:rPr>
                <w:rFonts w:hint="eastAsia" w:ascii="方正仿宋简体" w:hAnsi="方正仿宋简体" w:eastAsia="方正仿宋简体" w:cs="宋体"/>
                <w:kern w:val="0"/>
                <w:szCs w:val="21"/>
                <w:lang w:val="en-US" w:eastAsia="zh-CN"/>
              </w:rPr>
              <w:t>12月7</w:t>
            </w:r>
            <w:r>
              <w:rPr>
                <w:rFonts w:hint="eastAsia" w:ascii="方正仿宋简体" w:hAnsi="方正仿宋简体" w:eastAsia="方正仿宋简体" w:cs="宋体"/>
                <w:kern w:val="0"/>
                <w:szCs w:val="21"/>
              </w:rPr>
              <w:t>日</w:t>
            </w:r>
            <w:r>
              <w:rPr>
                <w:rFonts w:hint="eastAsia" w:ascii="方正仿宋简体" w:hAnsi="方正仿宋简体" w:eastAsia="方正仿宋简体" w:cs="宋体"/>
                <w:kern w:val="0"/>
                <w:szCs w:val="21"/>
                <w:lang w:val="en-US" w:eastAsia="zh-CN"/>
              </w:rPr>
              <w:t>前交货</w:t>
            </w:r>
            <w:r>
              <w:rPr>
                <w:rFonts w:hint="eastAsia" w:ascii="方正仿宋简体" w:hAnsi="方正仿宋简体" w:eastAsia="方正仿宋简体" w:cs="宋体"/>
                <w:kern w:val="0"/>
                <w:szCs w:val="21"/>
              </w:rPr>
              <w:t>；</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3</w:t>
            </w:r>
            <w:r>
              <w:rPr>
                <w:rFonts w:hint="eastAsia" w:ascii="方正仿宋简体" w:hAnsi="方正仿宋简体" w:eastAsia="方正仿宋简体" w:cs="宋体"/>
                <w:kern w:val="0"/>
                <w:szCs w:val="21"/>
              </w:rPr>
              <w:t>、交货地点：四川圣诺油气工程技术服务有限公司库房；</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cs="宋体"/>
                <w:kern w:val="0"/>
                <w:szCs w:val="21"/>
              </w:rPr>
              <w:t>达到该项目</w:t>
            </w:r>
            <w:r>
              <w:rPr>
                <w:rFonts w:ascii="方正仿宋简体" w:hAnsi="方正仿宋简体" w:eastAsia="方正仿宋简体" w:cs="宋体"/>
                <w:kern w:val="0"/>
                <w:szCs w:val="21"/>
              </w:rPr>
              <w:t>技术要求</w:t>
            </w:r>
            <w:r>
              <w:rPr>
                <w:rFonts w:hint="eastAsia" w:ascii="方正仿宋简体" w:hAnsi="方正仿宋简体" w:eastAsia="方正仿宋简体"/>
                <w:szCs w:val="21"/>
                <w:lang w:eastAsia="zh-CN"/>
              </w:rPr>
              <w:t>；</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szCs w:val="21"/>
              </w:rPr>
              <w:t>本报价有效期</w:t>
            </w:r>
            <w:r>
              <w:rPr>
                <w:rFonts w:hint="eastAsia" w:ascii="方正仿宋简体" w:hAnsi="方正仿宋简体" w:eastAsia="方正仿宋简体"/>
                <w:szCs w:val="21"/>
                <w:lang w:val="en-US" w:eastAsia="zh-CN"/>
              </w:rPr>
              <w:t xml:space="preserve">      </w:t>
            </w:r>
            <w:r>
              <w:rPr>
                <w:rFonts w:hint="eastAsia" w:ascii="方正仿宋简体" w:hAnsi="方正仿宋简体" w:eastAsia="方正仿宋简体"/>
                <w:szCs w:val="21"/>
              </w:rPr>
              <w:t>天</w:t>
            </w:r>
            <w:r>
              <w:rPr>
                <w:rFonts w:hint="eastAsia" w:ascii="方正仿宋简体" w:hAnsi="方正仿宋简体" w:eastAsia="方正仿宋简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54" w:type="dxa"/>
            <w:gridSpan w:val="6"/>
          </w:tcPr>
          <w:p>
            <w:pPr>
              <w:widowControl/>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 xml:space="preserve">报价单位法人或法人授权代表签字： </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年     月     日</w:t>
            </w:r>
          </w:p>
        </w:tc>
      </w:tr>
    </w:tbl>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hint="eastAsia"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rPr>
          <w:rFonts w:ascii="方正仿宋简体" w:hAnsi="方正仿宋简体" w:eastAsia="方正仿宋简体"/>
          <w:b/>
          <w:sz w:val="24"/>
          <w:szCs w:val="28"/>
        </w:rPr>
        <w:sectPr>
          <w:pgSz w:w="11906" w:h="16838"/>
          <w:pgMar w:top="1440" w:right="1134" w:bottom="1089" w:left="1134" w:header="851" w:footer="851" w:gutter="0"/>
          <w:cols w:space="425" w:num="1"/>
          <w:docGrid w:type="lines" w:linePitch="312" w:charSpace="0"/>
        </w:sectPr>
      </w:pPr>
    </w:p>
    <w:p>
      <w:pPr>
        <w:ind w:right="1281"/>
        <w:rPr>
          <w:rFonts w:hint="default" w:ascii="方正仿宋简体" w:hAnsi="方正仿宋简体" w:eastAsia="方正仿宋简体"/>
          <w:b/>
          <w:sz w:val="24"/>
          <w:szCs w:val="28"/>
          <w:lang w:val="en-US" w:eastAsia="zh-CN"/>
        </w:rPr>
      </w:pPr>
      <w:r>
        <w:rPr>
          <w:rFonts w:hint="eastAsia" w:ascii="方正仿宋简体" w:hAnsi="方正仿宋简体" w:eastAsia="方正仿宋简体"/>
          <w:b/>
          <w:sz w:val="24"/>
          <w:szCs w:val="28"/>
          <w:lang w:val="en-US" w:eastAsia="zh-CN"/>
        </w:rPr>
        <w:t>相关资质</w:t>
      </w:r>
    </w:p>
    <w:sectPr>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2250"/>
        <w:tab w:val="clear" w:pos="4153"/>
        <w:tab w:val="clear" w:pos="8306"/>
      </w:tabs>
      <w:jc w:val="both"/>
      <w:rPr>
        <w:u w:val="single"/>
      </w:rPr>
    </w:pPr>
    <w:r>
      <w:drawing>
        <wp:anchor distT="0" distB="0" distL="114300" distR="114300" simplePos="0" relativeHeight="251658240"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34B65A"/>
    <w:multiLevelType w:val="singleLevel"/>
    <w:tmpl w:val="6134B65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0EFD53DC"/>
    <w:rsid w:val="48C87D6E"/>
    <w:rsid w:val="5A843C23"/>
    <w:rsid w:val="635D5B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1"/>
    <w:uiPriority w:val="0"/>
    <w:pPr>
      <w:jc w:val="left"/>
    </w:pPr>
  </w:style>
  <w:style w:type="paragraph" w:styleId="4">
    <w:name w:val="Body Text Indent"/>
    <w:basedOn w:val="1"/>
    <w:link w:val="23"/>
    <w:unhideWhenUsed/>
    <w:qFormat/>
    <w:uiPriority w:val="0"/>
    <w:pPr>
      <w:spacing w:before="120" w:line="360" w:lineRule="auto"/>
      <w:ind w:firstLine="510"/>
    </w:pPr>
    <w:rPr>
      <w:sz w:val="24"/>
      <w:szCs w:val="20"/>
    </w:rPr>
  </w:style>
  <w:style w:type="paragraph" w:styleId="5">
    <w:name w:val="Plain Text"/>
    <w:basedOn w:val="1"/>
    <w:link w:val="22"/>
    <w:qFormat/>
    <w:uiPriority w:val="0"/>
    <w:rPr>
      <w:rFonts w:ascii="宋体" w:hAnsi="Plotter"/>
      <w:szCs w:val="20"/>
    </w:rPr>
  </w:style>
  <w:style w:type="paragraph" w:styleId="6">
    <w:name w:val="Date"/>
    <w:basedOn w:val="1"/>
    <w:next w:val="1"/>
    <w:link w:val="20"/>
    <w:qFormat/>
    <w:uiPriority w:val="0"/>
    <w:pPr>
      <w:ind w:left="100" w:leftChars="2500"/>
    </w:pPr>
  </w:style>
  <w:style w:type="paragraph" w:styleId="7">
    <w:name w:val="Body Text Indent 2"/>
    <w:basedOn w:val="1"/>
    <w:link w:val="35"/>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6"/>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2"/>
    <w:qFormat/>
    <w:uiPriority w:val="0"/>
    <w:rPr>
      <w:b/>
      <w:bCs/>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qFormat/>
    <w:uiPriority w:val="0"/>
    <w:rPr>
      <w:rFonts w:ascii="Arial Black" w:hAnsi="Arial Black" w:eastAsia="黑体"/>
      <w:b/>
      <w:spacing w:val="0"/>
      <w:sz w:val="21"/>
      <w:lang w:eastAsia="zh-CN"/>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semiHidden/>
    <w:qFormat/>
    <w:uiPriority w:val="0"/>
    <w:rPr>
      <w:rFonts w:ascii="Tahoma" w:hAnsi="Tahoma" w:cs="仿宋_GB2312"/>
      <w:sz w:val="24"/>
      <w:szCs w:val="28"/>
    </w:rPr>
  </w:style>
  <w:style w:type="character" w:customStyle="1" w:styleId="20">
    <w:name w:val="日期 字符"/>
    <w:link w:val="6"/>
    <w:qFormat/>
    <w:uiPriority w:val="0"/>
    <w:rPr>
      <w:kern w:val="2"/>
      <w:sz w:val="21"/>
      <w:szCs w:val="24"/>
    </w:rPr>
  </w:style>
  <w:style w:type="paragraph" w:customStyle="1" w:styleId="21">
    <w:name w:val="Char1"/>
    <w:basedOn w:val="1"/>
    <w:qFormat/>
    <w:uiPriority w:val="0"/>
    <w:pPr>
      <w:tabs>
        <w:tab w:val="left" w:pos="360"/>
      </w:tabs>
    </w:pPr>
  </w:style>
  <w:style w:type="character" w:customStyle="1" w:styleId="22">
    <w:name w:val="纯文本 字符"/>
    <w:link w:val="5"/>
    <w:qFormat/>
    <w:uiPriority w:val="0"/>
    <w:rPr>
      <w:rFonts w:ascii="宋体" w:hAnsi="Plotter" w:eastAsia="宋体"/>
      <w:kern w:val="2"/>
      <w:sz w:val="21"/>
      <w:lang w:val="en-US" w:eastAsia="zh-CN" w:bidi="ar-SA"/>
    </w:rPr>
  </w:style>
  <w:style w:type="character" w:customStyle="1" w:styleId="23">
    <w:name w:val="正文文本缩进 字符"/>
    <w:link w:val="4"/>
    <w:qFormat/>
    <w:locked/>
    <w:uiPriority w:val="0"/>
    <w:rPr>
      <w:kern w:val="2"/>
      <w:sz w:val="24"/>
    </w:rPr>
  </w:style>
  <w:style w:type="character" w:customStyle="1" w:styleId="24">
    <w:name w:val="正文文本缩进 Char1"/>
    <w:qFormat/>
    <w:uiPriority w:val="0"/>
    <w:rPr>
      <w:kern w:val="2"/>
      <w:sz w:val="21"/>
      <w:szCs w:val="24"/>
    </w:rPr>
  </w:style>
  <w:style w:type="character" w:customStyle="1" w:styleId="25">
    <w:name w:val="标题二、 Char Char"/>
    <w:link w:val="26"/>
    <w:qFormat/>
    <w:uiPriority w:val="0"/>
    <w:rPr>
      <w:rFonts w:ascii="宋体" w:hAnsi="宋体"/>
      <w:b/>
      <w:szCs w:val="21"/>
    </w:rPr>
  </w:style>
  <w:style w:type="paragraph" w:customStyle="1" w:styleId="26">
    <w:name w:val="标题二、"/>
    <w:basedOn w:val="1"/>
    <w:link w:val="25"/>
    <w:qFormat/>
    <w:uiPriority w:val="0"/>
    <w:pPr>
      <w:spacing w:line="360" w:lineRule="auto"/>
      <w:ind w:firstLine="200" w:firstLineChars="200"/>
      <w:outlineLvl w:val="2"/>
    </w:pPr>
    <w:rPr>
      <w:rFonts w:ascii="宋体" w:hAnsi="宋体"/>
      <w:b/>
      <w:kern w:val="0"/>
      <w:sz w:val="20"/>
      <w:szCs w:val="21"/>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页眉 字符"/>
    <w:link w:val="10"/>
    <w:qFormat/>
    <w:uiPriority w:val="99"/>
    <w:rPr>
      <w:kern w:val="2"/>
      <w:sz w:val="18"/>
      <w:szCs w:val="18"/>
    </w:rPr>
  </w:style>
  <w:style w:type="character" w:customStyle="1" w:styleId="29">
    <w:name w:val="中文正文、 Char"/>
    <w:link w:val="30"/>
    <w:qFormat/>
    <w:uiPriority w:val="0"/>
  </w:style>
  <w:style w:type="paragraph" w:customStyle="1" w:styleId="30">
    <w:name w:val="中文正文、"/>
    <w:basedOn w:val="1"/>
    <w:link w:val="29"/>
    <w:qFormat/>
    <w:uiPriority w:val="0"/>
    <w:pPr>
      <w:widowControl/>
      <w:spacing w:line="360" w:lineRule="auto"/>
      <w:ind w:firstLine="420" w:firstLineChars="200"/>
      <w:jc w:val="left"/>
    </w:pPr>
    <w:rPr>
      <w:kern w:val="0"/>
      <w:sz w:val="20"/>
      <w:szCs w:val="20"/>
    </w:rPr>
  </w:style>
  <w:style w:type="character" w:customStyle="1" w:styleId="31">
    <w:name w:val="批注文字 字符"/>
    <w:link w:val="3"/>
    <w:qFormat/>
    <w:uiPriority w:val="0"/>
    <w:rPr>
      <w:kern w:val="2"/>
      <w:sz w:val="21"/>
      <w:szCs w:val="24"/>
    </w:rPr>
  </w:style>
  <w:style w:type="character" w:customStyle="1" w:styleId="32">
    <w:name w:val="批注主题 字符"/>
    <w:link w:val="11"/>
    <w:qFormat/>
    <w:uiPriority w:val="0"/>
    <w:rPr>
      <w:b/>
      <w:bCs/>
      <w:kern w:val="2"/>
      <w:sz w:val="21"/>
      <w:szCs w:val="24"/>
    </w:rPr>
  </w:style>
  <w:style w:type="paragraph" w:customStyle="1" w:styleId="3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标题 1 字符"/>
    <w:link w:val="2"/>
    <w:qFormat/>
    <w:uiPriority w:val="9"/>
    <w:rPr>
      <w:rFonts w:ascii="Calibri" w:hAnsi="Calibri"/>
      <w:b/>
      <w:bCs/>
      <w:kern w:val="44"/>
      <w:sz w:val="44"/>
      <w:szCs w:val="44"/>
    </w:rPr>
  </w:style>
  <w:style w:type="character" w:customStyle="1" w:styleId="35">
    <w:name w:val="正文文本缩进 2 字符"/>
    <w:link w:val="7"/>
    <w:qFormat/>
    <w:uiPriority w:val="0"/>
    <w:rPr>
      <w:kern w:val="2"/>
      <w:sz w:val="21"/>
      <w:szCs w:val="24"/>
    </w:rPr>
  </w:style>
  <w:style w:type="character" w:customStyle="1" w:styleId="36">
    <w:name w:val="页脚 字符"/>
    <w:link w:val="9"/>
    <w:qFormat/>
    <w:uiPriority w:val="0"/>
    <w:rPr>
      <w:kern w:val="2"/>
      <w:sz w:val="18"/>
      <w:szCs w:val="18"/>
    </w:rPr>
  </w:style>
  <w:style w:type="character" w:customStyle="1" w:styleId="37">
    <w:name w:val="页眉 Char"/>
    <w:qFormat/>
    <w:uiPriority w:val="0"/>
    <w:rPr>
      <w:sz w:val="18"/>
      <w:szCs w:val="18"/>
    </w:rPr>
  </w:style>
  <w:style w:type="paragraph" w:customStyle="1" w:styleId="38">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39">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0">
    <w:name w:val="Placeholder Text"/>
    <w:basedOn w:val="14"/>
    <w:semiHidden/>
    <w:qFormat/>
    <w:uiPriority w:val="99"/>
    <w:rPr>
      <w:color w:val="808080"/>
    </w:rPr>
  </w:style>
  <w:style w:type="paragraph" w:customStyle="1" w:styleId="41">
    <w:name w:val="_Style 3"/>
    <w:basedOn w:val="1"/>
    <w:qFormat/>
    <w:uiPriority w:val="0"/>
    <w:pPr>
      <w:ind w:firstLine="420" w:firstLineChars="200"/>
    </w:pPr>
    <w:rPr>
      <w:rFonts w:ascii="Calibri" w:hAnsi="Calibri"/>
    </w:rPr>
  </w:style>
  <w:style w:type="paragraph" w:customStyle="1" w:styleId="42">
    <w:name w:val="正文（缩进）"/>
    <w:basedOn w:val="1"/>
    <w:qFormat/>
    <w:uiPriority w:val="0"/>
    <w:pPr>
      <w:spacing w:before="80" w:after="80"/>
      <w:ind w:firstLine="480" w:firstLineChars="200"/>
    </w:pPr>
    <w:rPr>
      <w:rFonts w:ascii="宋体"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Template>
  <Pages>9</Pages>
  <Words>404</Words>
  <Characters>2306</Characters>
  <Lines>19</Lines>
  <Paragraphs>5</Paragraphs>
  <TotalTime>161</TotalTime>
  <ScaleCrop>false</ScaleCrop>
  <LinksUpToDate>false</LinksUpToDate>
  <CharactersWithSpaces>2705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刘欣飏</cp:lastModifiedBy>
  <cp:lastPrinted>2018-06-27T07:25:00Z</cp:lastPrinted>
  <dcterms:modified xsi:type="dcterms:W3CDTF">2024-07-05T06:04:56Z</dcterms:modified>
  <dc:title>询  价  函</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